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C9" w:rsidRDefault="009802C9" w:rsidP="009802C9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9802C9" w:rsidRDefault="009802C9" w:rsidP="009802C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1A24B1" w:rsidRDefault="001A24B1" w:rsidP="001A24B1">
      <w:pPr>
        <w:tabs>
          <w:tab w:val="left" w:pos="3840"/>
          <w:tab w:val="left" w:pos="4020"/>
        </w:tabs>
        <w:ind w:firstLine="90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1A24B1">
        <w:rPr>
          <w:b/>
          <w:sz w:val="18"/>
          <w:szCs w:val="18"/>
        </w:rPr>
        <w:drawing>
          <wp:inline distT="0" distB="0" distL="0" distR="0">
            <wp:extent cx="86677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ab/>
      </w:r>
    </w:p>
    <w:p w:rsidR="009802C9" w:rsidRDefault="009802C9" w:rsidP="009802C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9802C9" w:rsidRDefault="009802C9" w:rsidP="009802C9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9802C9" w:rsidRPr="001A24B1" w:rsidRDefault="009802C9" w:rsidP="009802C9">
      <w:pPr>
        <w:keepNext/>
        <w:jc w:val="center"/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>С О В Е Т</w:t>
      </w:r>
    </w:p>
    <w:p w:rsidR="009802C9" w:rsidRPr="001A24B1" w:rsidRDefault="009802C9" w:rsidP="009802C9">
      <w:pPr>
        <w:keepNext/>
        <w:jc w:val="center"/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 xml:space="preserve">УСТЬ-ЩЕРБЕДИНСКОГО МУНИЦИПАЛЬНОГО ОБРАЗОВАНИЯ </w:t>
      </w:r>
    </w:p>
    <w:p w:rsidR="009802C9" w:rsidRPr="001A24B1" w:rsidRDefault="009802C9" w:rsidP="009802C9">
      <w:pPr>
        <w:keepNext/>
        <w:jc w:val="center"/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 xml:space="preserve">РОМАНОВСКОГО  МУНИЦИПАЛЬНОГО РАЙОНА  </w:t>
      </w:r>
    </w:p>
    <w:p w:rsidR="009802C9" w:rsidRPr="001A24B1" w:rsidRDefault="009802C9" w:rsidP="009802C9">
      <w:pPr>
        <w:keepNext/>
        <w:jc w:val="center"/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>САРАТОВСКОЙ ОБЛАСТИ</w:t>
      </w:r>
    </w:p>
    <w:p w:rsidR="009802C9" w:rsidRPr="001A24B1" w:rsidRDefault="009802C9" w:rsidP="009802C9">
      <w:pPr>
        <w:tabs>
          <w:tab w:val="left" w:pos="4020"/>
        </w:tabs>
        <w:ind w:firstLine="900"/>
        <w:jc w:val="center"/>
        <w:rPr>
          <w:b/>
          <w:sz w:val="24"/>
          <w:szCs w:val="24"/>
        </w:rPr>
      </w:pPr>
    </w:p>
    <w:p w:rsidR="009802C9" w:rsidRPr="001A24B1" w:rsidRDefault="009802C9" w:rsidP="009802C9">
      <w:pPr>
        <w:jc w:val="center"/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>РЕШЕНИЕ№</w:t>
      </w:r>
      <w:r w:rsidR="001A24B1" w:rsidRPr="001A24B1">
        <w:rPr>
          <w:b/>
          <w:sz w:val="24"/>
          <w:szCs w:val="24"/>
        </w:rPr>
        <w:t>79</w:t>
      </w:r>
      <w:r w:rsidRPr="001A24B1">
        <w:rPr>
          <w:b/>
          <w:sz w:val="24"/>
          <w:szCs w:val="24"/>
        </w:rPr>
        <w:t xml:space="preserve"> </w:t>
      </w:r>
    </w:p>
    <w:p w:rsidR="009802C9" w:rsidRPr="001A24B1" w:rsidRDefault="009802C9" w:rsidP="009802C9">
      <w:pPr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 xml:space="preserve">От </w:t>
      </w:r>
      <w:r w:rsidR="001A24B1" w:rsidRPr="001A24B1">
        <w:rPr>
          <w:b/>
          <w:sz w:val="24"/>
          <w:szCs w:val="24"/>
        </w:rPr>
        <w:t>14</w:t>
      </w:r>
      <w:r w:rsidRPr="001A24B1">
        <w:rPr>
          <w:b/>
          <w:sz w:val="24"/>
          <w:szCs w:val="24"/>
        </w:rPr>
        <w:t xml:space="preserve"> .11.2024                                                                         </w:t>
      </w:r>
      <w:proofErr w:type="spellStart"/>
      <w:r w:rsidRPr="001A24B1">
        <w:rPr>
          <w:b/>
          <w:sz w:val="24"/>
          <w:szCs w:val="24"/>
        </w:rPr>
        <w:t>с</w:t>
      </w:r>
      <w:proofErr w:type="gramStart"/>
      <w:r w:rsidRPr="001A24B1">
        <w:rPr>
          <w:b/>
          <w:sz w:val="24"/>
          <w:szCs w:val="24"/>
        </w:rPr>
        <w:t>.У</w:t>
      </w:r>
      <w:proofErr w:type="gramEnd"/>
      <w:r w:rsidRPr="001A24B1">
        <w:rPr>
          <w:b/>
          <w:sz w:val="24"/>
          <w:szCs w:val="24"/>
        </w:rPr>
        <w:t>сть-Щербедино</w:t>
      </w:r>
      <w:proofErr w:type="spellEnd"/>
    </w:p>
    <w:p w:rsidR="009802C9" w:rsidRDefault="009802C9" w:rsidP="009802C9">
      <w:pPr>
        <w:jc w:val="right"/>
        <w:rPr>
          <w:b/>
          <w:sz w:val="28"/>
          <w:szCs w:val="28"/>
        </w:rPr>
      </w:pPr>
    </w:p>
    <w:p w:rsidR="009802C9" w:rsidRDefault="009802C9" w:rsidP="00980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проекте  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</w:p>
    <w:p w:rsidR="009802C9" w:rsidRDefault="009802C9" w:rsidP="00980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2025 год  </w:t>
      </w:r>
    </w:p>
    <w:p w:rsidR="009802C9" w:rsidRDefault="009802C9" w:rsidP="009802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2026 и 2027 годов»</w:t>
      </w:r>
    </w:p>
    <w:p w:rsidR="009802C9" w:rsidRDefault="009802C9" w:rsidP="009802C9">
      <w:pPr>
        <w:jc w:val="right"/>
        <w:rPr>
          <w:sz w:val="28"/>
          <w:szCs w:val="28"/>
        </w:rPr>
      </w:pPr>
    </w:p>
    <w:p w:rsidR="009802C9" w:rsidRDefault="009802C9" w:rsidP="009802C9">
      <w:pPr>
        <w:jc w:val="right"/>
        <w:rPr>
          <w:b/>
          <w:sz w:val="28"/>
          <w:szCs w:val="28"/>
        </w:rPr>
      </w:pPr>
    </w:p>
    <w:p w:rsidR="009802C9" w:rsidRDefault="009802C9" w:rsidP="00980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9802C9" w:rsidRDefault="009802C9" w:rsidP="009802C9">
      <w:pPr>
        <w:jc w:val="center"/>
        <w:rPr>
          <w:b/>
          <w:sz w:val="28"/>
          <w:szCs w:val="28"/>
        </w:rPr>
      </w:pPr>
    </w:p>
    <w:p w:rsidR="009802C9" w:rsidRDefault="009802C9" w:rsidP="009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802C9" w:rsidRDefault="009802C9" w:rsidP="009802C9">
      <w:pPr>
        <w:tabs>
          <w:tab w:val="left" w:pos="4020"/>
        </w:tabs>
        <w:rPr>
          <w:b/>
          <w:sz w:val="18"/>
          <w:szCs w:val="18"/>
        </w:rPr>
      </w:pPr>
    </w:p>
    <w:p w:rsidR="009802C9" w:rsidRDefault="009802C9" w:rsidP="009802C9">
      <w:pPr>
        <w:pStyle w:val="ac"/>
        <w:rPr>
          <w:szCs w:val="28"/>
        </w:rPr>
      </w:pPr>
      <w:r>
        <w:rPr>
          <w:szCs w:val="28"/>
        </w:rPr>
        <w:t>1.Принять к рассмотрению решение «О проекте бюджета</w:t>
      </w:r>
      <w:r>
        <w:rPr>
          <w:b/>
          <w:szCs w:val="28"/>
        </w:rPr>
        <w:t xml:space="preserve">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на 2025 год и плановый период 2026 и 2027 годов (Приложения № 1-7).</w:t>
      </w:r>
    </w:p>
    <w:p w:rsidR="009802C9" w:rsidRDefault="009802C9" w:rsidP="009802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A24B1" w:rsidRPr="001A24B1" w:rsidRDefault="009802C9" w:rsidP="001A24B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2.Провести публичные слушания по настоящему решению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«О проекте бюджета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на 2025 год и плано</w:t>
      </w:r>
      <w:r w:rsidR="001A24B1">
        <w:rPr>
          <w:sz w:val="28"/>
          <w:szCs w:val="28"/>
        </w:rPr>
        <w:t>вый период 2026 и 2027 годов» 28</w:t>
      </w:r>
      <w:r>
        <w:rPr>
          <w:sz w:val="28"/>
          <w:szCs w:val="28"/>
        </w:rPr>
        <w:t xml:space="preserve">.11.2024 года в  </w:t>
      </w:r>
      <w:r w:rsidR="001A24B1">
        <w:rPr>
          <w:sz w:val="28"/>
          <w:szCs w:val="28"/>
        </w:rPr>
        <w:t>12.0</w:t>
      </w:r>
      <w:r>
        <w:rPr>
          <w:sz w:val="28"/>
          <w:szCs w:val="28"/>
        </w:rPr>
        <w:t xml:space="preserve"> часов в здании </w:t>
      </w:r>
      <w:r w:rsidR="001A24B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по адресу:</w:t>
      </w:r>
      <w:r w:rsidR="001A24B1" w:rsidRPr="001A24B1">
        <w:rPr>
          <w:color w:val="000000"/>
          <w:sz w:val="18"/>
          <w:szCs w:val="18"/>
        </w:rPr>
        <w:t xml:space="preserve"> </w:t>
      </w:r>
      <w:r w:rsidR="001A24B1" w:rsidRPr="001A24B1">
        <w:rPr>
          <w:color w:val="000000"/>
          <w:sz w:val="28"/>
          <w:szCs w:val="28"/>
        </w:rPr>
        <w:t xml:space="preserve">Саратовская область, Романовский район, </w:t>
      </w:r>
      <w:proofErr w:type="spellStart"/>
      <w:r w:rsidR="001A24B1" w:rsidRPr="001A24B1">
        <w:rPr>
          <w:color w:val="000000"/>
          <w:sz w:val="28"/>
          <w:szCs w:val="28"/>
        </w:rPr>
        <w:t>с</w:t>
      </w:r>
      <w:proofErr w:type="gramStart"/>
      <w:r w:rsidR="001A24B1" w:rsidRPr="001A24B1">
        <w:rPr>
          <w:color w:val="000000"/>
          <w:sz w:val="28"/>
          <w:szCs w:val="28"/>
        </w:rPr>
        <w:t>.У</w:t>
      </w:r>
      <w:proofErr w:type="gramEnd"/>
      <w:r w:rsidR="001A24B1" w:rsidRPr="001A24B1">
        <w:rPr>
          <w:color w:val="000000"/>
          <w:sz w:val="28"/>
          <w:szCs w:val="28"/>
        </w:rPr>
        <w:t>сть-Щербедино</w:t>
      </w:r>
      <w:proofErr w:type="spellEnd"/>
      <w:r w:rsidR="001A24B1" w:rsidRPr="001A24B1">
        <w:rPr>
          <w:color w:val="000000"/>
          <w:sz w:val="28"/>
          <w:szCs w:val="28"/>
        </w:rPr>
        <w:t xml:space="preserve"> , ул.Ленина, д.1а.</w:t>
      </w:r>
    </w:p>
    <w:p w:rsidR="001A24B1" w:rsidRPr="001A24B1" w:rsidRDefault="001A24B1" w:rsidP="001A24B1">
      <w:pPr>
        <w:jc w:val="both"/>
        <w:rPr>
          <w:sz w:val="28"/>
          <w:szCs w:val="28"/>
        </w:rPr>
      </w:pPr>
      <w:r w:rsidRPr="001A24B1">
        <w:rPr>
          <w:sz w:val="28"/>
          <w:szCs w:val="28"/>
        </w:rPr>
        <w:t xml:space="preserve">        3. Образовать рабочую группу в следующем составе: - </w:t>
      </w:r>
      <w:proofErr w:type="spellStart"/>
      <w:r w:rsidRPr="001A24B1">
        <w:rPr>
          <w:sz w:val="28"/>
          <w:szCs w:val="28"/>
        </w:rPr>
        <w:t>Щербинина</w:t>
      </w:r>
      <w:proofErr w:type="spellEnd"/>
      <w:r w:rsidRPr="001A24B1">
        <w:rPr>
          <w:sz w:val="28"/>
          <w:szCs w:val="28"/>
        </w:rPr>
        <w:t xml:space="preserve"> О.А.- глава МО, депутат Совета.</w:t>
      </w:r>
    </w:p>
    <w:p w:rsidR="001A24B1" w:rsidRPr="001A24B1" w:rsidRDefault="001A24B1" w:rsidP="001A24B1">
      <w:pPr>
        <w:pStyle w:val="ab"/>
        <w:rPr>
          <w:rFonts w:ascii="Times New Roman" w:hAnsi="Times New Roman"/>
          <w:sz w:val="28"/>
          <w:szCs w:val="28"/>
        </w:rPr>
      </w:pPr>
      <w:r w:rsidRPr="001A24B1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1A24B1">
        <w:rPr>
          <w:rFonts w:ascii="Times New Roman" w:hAnsi="Times New Roman"/>
          <w:sz w:val="28"/>
          <w:szCs w:val="28"/>
        </w:rPr>
        <w:t>Щербинина</w:t>
      </w:r>
      <w:proofErr w:type="spellEnd"/>
      <w:r w:rsidRPr="001A24B1">
        <w:rPr>
          <w:rFonts w:ascii="Times New Roman" w:hAnsi="Times New Roman"/>
          <w:sz w:val="28"/>
          <w:szCs w:val="28"/>
        </w:rPr>
        <w:t xml:space="preserve"> В.М.. – депутат Совета;</w:t>
      </w:r>
    </w:p>
    <w:p w:rsidR="001A24B1" w:rsidRPr="001A24B1" w:rsidRDefault="001A24B1" w:rsidP="001A24B1">
      <w:pPr>
        <w:pStyle w:val="ab"/>
        <w:rPr>
          <w:rFonts w:ascii="Times New Roman" w:hAnsi="Times New Roman"/>
          <w:sz w:val="28"/>
          <w:szCs w:val="28"/>
        </w:rPr>
      </w:pPr>
      <w:r w:rsidRPr="001A24B1">
        <w:rPr>
          <w:rFonts w:ascii="Times New Roman" w:hAnsi="Times New Roman"/>
          <w:sz w:val="28"/>
          <w:szCs w:val="28"/>
        </w:rPr>
        <w:t>-  Пономарева Е.А. – депутат Совета.</w:t>
      </w:r>
    </w:p>
    <w:p w:rsidR="009802C9" w:rsidRDefault="001A24B1" w:rsidP="00980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02C9">
        <w:rPr>
          <w:sz w:val="28"/>
          <w:szCs w:val="28"/>
        </w:rPr>
        <w:t xml:space="preserve">    4. Данное решение обнародовать в установленном порядке.</w:t>
      </w:r>
    </w:p>
    <w:p w:rsidR="009802C9" w:rsidRDefault="009802C9" w:rsidP="00980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>
        <w:rPr>
          <w:sz w:val="28"/>
          <w:szCs w:val="28"/>
        </w:rPr>
        <w:t>Щербинину</w:t>
      </w:r>
      <w:proofErr w:type="spellEnd"/>
      <w:r>
        <w:rPr>
          <w:sz w:val="28"/>
          <w:szCs w:val="28"/>
        </w:rPr>
        <w:t xml:space="preserve"> О.А.</w:t>
      </w:r>
    </w:p>
    <w:p w:rsidR="009802C9" w:rsidRDefault="009802C9" w:rsidP="009802C9">
      <w:pPr>
        <w:jc w:val="both"/>
        <w:rPr>
          <w:b/>
          <w:sz w:val="28"/>
          <w:szCs w:val="28"/>
        </w:rPr>
      </w:pPr>
    </w:p>
    <w:p w:rsidR="009802C9" w:rsidRPr="001A24B1" w:rsidRDefault="001A24B1" w:rsidP="009802C9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9802C9">
        <w:rPr>
          <w:b/>
          <w:sz w:val="28"/>
          <w:szCs w:val="28"/>
        </w:rPr>
        <w:t xml:space="preserve">   </w:t>
      </w:r>
      <w:r w:rsidR="009802C9" w:rsidRPr="001A24B1">
        <w:rPr>
          <w:b/>
          <w:sz w:val="24"/>
          <w:szCs w:val="24"/>
        </w:rPr>
        <w:t xml:space="preserve">Глава </w:t>
      </w:r>
      <w:proofErr w:type="spellStart"/>
      <w:r w:rsidR="009802C9" w:rsidRPr="001A24B1">
        <w:rPr>
          <w:b/>
          <w:sz w:val="24"/>
          <w:szCs w:val="24"/>
        </w:rPr>
        <w:t>Усть</w:t>
      </w:r>
      <w:proofErr w:type="spellEnd"/>
      <w:r w:rsidR="009802C9" w:rsidRPr="001A24B1">
        <w:rPr>
          <w:b/>
          <w:sz w:val="24"/>
          <w:szCs w:val="24"/>
        </w:rPr>
        <w:t xml:space="preserve"> </w:t>
      </w:r>
      <w:r w:rsidRPr="001A24B1">
        <w:rPr>
          <w:b/>
          <w:sz w:val="24"/>
          <w:szCs w:val="24"/>
        </w:rPr>
        <w:t>–</w:t>
      </w:r>
      <w:r w:rsidR="009802C9" w:rsidRPr="001A24B1">
        <w:rPr>
          <w:b/>
          <w:sz w:val="24"/>
          <w:szCs w:val="24"/>
        </w:rPr>
        <w:t xml:space="preserve"> </w:t>
      </w:r>
      <w:proofErr w:type="spellStart"/>
      <w:r w:rsidR="009802C9" w:rsidRPr="001A24B1">
        <w:rPr>
          <w:b/>
          <w:sz w:val="24"/>
          <w:szCs w:val="24"/>
        </w:rPr>
        <w:t>Щербединского</w:t>
      </w:r>
      <w:proofErr w:type="spellEnd"/>
    </w:p>
    <w:p w:rsidR="009802C9" w:rsidRPr="001A24B1" w:rsidRDefault="009802C9" w:rsidP="009802C9">
      <w:pPr>
        <w:jc w:val="both"/>
        <w:rPr>
          <w:b/>
          <w:sz w:val="24"/>
          <w:szCs w:val="24"/>
        </w:rPr>
      </w:pPr>
      <w:r w:rsidRPr="001A24B1">
        <w:rPr>
          <w:b/>
          <w:sz w:val="24"/>
          <w:szCs w:val="24"/>
        </w:rPr>
        <w:t xml:space="preserve">         </w:t>
      </w:r>
      <w:r w:rsidR="001A24B1">
        <w:rPr>
          <w:b/>
          <w:sz w:val="24"/>
          <w:szCs w:val="24"/>
        </w:rPr>
        <w:t xml:space="preserve"> </w:t>
      </w:r>
      <w:r w:rsidRPr="001A24B1">
        <w:rPr>
          <w:b/>
          <w:sz w:val="24"/>
          <w:szCs w:val="24"/>
        </w:rPr>
        <w:t xml:space="preserve">  муниципального образования                   О.А. </w:t>
      </w:r>
      <w:proofErr w:type="spellStart"/>
      <w:r w:rsidRPr="001A24B1">
        <w:rPr>
          <w:b/>
          <w:sz w:val="24"/>
          <w:szCs w:val="24"/>
        </w:rPr>
        <w:t>Щербинина</w:t>
      </w:r>
      <w:proofErr w:type="spellEnd"/>
      <w:r w:rsidRPr="001A24B1">
        <w:rPr>
          <w:b/>
          <w:sz w:val="24"/>
          <w:szCs w:val="24"/>
        </w:rPr>
        <w:t xml:space="preserve">                               </w:t>
      </w:r>
    </w:p>
    <w:p w:rsidR="009802C9" w:rsidRDefault="009802C9" w:rsidP="009802C9">
      <w:pPr>
        <w:pStyle w:val="ac"/>
        <w:rPr>
          <w:szCs w:val="28"/>
        </w:rPr>
      </w:pPr>
    </w:p>
    <w:p w:rsidR="009802C9" w:rsidRDefault="009802C9" w:rsidP="009802C9">
      <w:pPr>
        <w:pStyle w:val="ac"/>
        <w:rPr>
          <w:szCs w:val="28"/>
        </w:rPr>
      </w:pPr>
    </w:p>
    <w:p w:rsidR="009802C9" w:rsidRDefault="009802C9" w:rsidP="009802C9">
      <w:pPr>
        <w:tabs>
          <w:tab w:val="left" w:pos="4020"/>
          <w:tab w:val="left" w:pos="6615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802C9" w:rsidRDefault="009802C9" w:rsidP="009802C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</w:t>
      </w:r>
    </w:p>
    <w:p w:rsidR="009802C9" w:rsidRDefault="009802C9" w:rsidP="009802C9">
      <w:pPr>
        <w:ind w:firstLine="720"/>
        <w:jc w:val="both"/>
        <w:rPr>
          <w:sz w:val="24"/>
          <w:szCs w:val="24"/>
        </w:rPr>
      </w:pPr>
    </w:p>
    <w:p w:rsidR="009802C9" w:rsidRDefault="009802C9" w:rsidP="009802C9">
      <w:pPr>
        <w:ind w:firstLine="720"/>
        <w:jc w:val="both"/>
        <w:rPr>
          <w:sz w:val="28"/>
          <w:szCs w:val="28"/>
        </w:rPr>
      </w:pPr>
    </w:p>
    <w:p w:rsidR="009802C9" w:rsidRDefault="009802C9" w:rsidP="009802C9">
      <w:pPr>
        <w:pStyle w:val="ac"/>
        <w:rPr>
          <w:b/>
          <w:i/>
          <w:szCs w:val="28"/>
        </w:rPr>
      </w:pPr>
      <w:r>
        <w:rPr>
          <w:b/>
          <w:i/>
          <w:szCs w:val="28"/>
        </w:rPr>
        <w:t xml:space="preserve">Статья 1. Основные характеристики бюджета муниципального образования на 2025 год и плановый период 2026 и 2027 годов </w:t>
      </w:r>
    </w:p>
    <w:p w:rsidR="009802C9" w:rsidRDefault="009802C9" w:rsidP="009802C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</w:p>
    <w:p w:rsidR="009802C9" w:rsidRDefault="009802C9" w:rsidP="009802C9">
      <w:pPr>
        <w:pStyle w:val="ac"/>
        <w:spacing w:line="235" w:lineRule="auto"/>
        <w:rPr>
          <w:szCs w:val="28"/>
        </w:rPr>
      </w:pPr>
      <w:r>
        <w:rPr>
          <w:szCs w:val="28"/>
        </w:rPr>
        <w:t>1.Утвердить основные характеристики бюджета муниципального образования на 2025 год: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общий объем доходов в сумме 15970,5 тыс. рублей;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общий объем расходов в сумме 15970,5 тыс. рублей. </w:t>
      </w:r>
    </w:p>
    <w:p w:rsidR="009802C9" w:rsidRDefault="009802C9" w:rsidP="009802C9">
      <w:pPr>
        <w:pStyle w:val="ac"/>
        <w:spacing w:line="235" w:lineRule="auto"/>
        <w:ind w:firstLine="0"/>
        <w:rPr>
          <w:szCs w:val="28"/>
        </w:rPr>
      </w:pPr>
      <w:r>
        <w:rPr>
          <w:szCs w:val="28"/>
        </w:rPr>
        <w:t xml:space="preserve">         2.Утвердить основные характеристики бюджета муниципального образования на 2026 год и на 2027 год: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2026 год в сумме 11329,0 тыс. рублей и на 2027 год в сумме 11681,8 тыс. рублей;</w:t>
      </w:r>
    </w:p>
    <w:p w:rsidR="009802C9" w:rsidRDefault="009802C9" w:rsidP="00980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общий объем расходов на 2026 год в сумме 11329,0 тыс. рублей, в том числе условно утвержденные расходы в сумме 300,0 тыс. рублей, и на 2027 год в сумме 11681,8 тыс. рублей, в том числе условно утвержденные расходы в сумме 600,0 тыс. рублей.</w:t>
      </w:r>
    </w:p>
    <w:p w:rsidR="009802C9" w:rsidRDefault="009802C9" w:rsidP="009802C9">
      <w:pPr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Статья 2. Поступление доходов в бюджет муниципального образования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поступление доходов в бюджет муниципального образования на 2025 год и плановый период 2026 и</w:t>
      </w:r>
      <w:r>
        <w:rPr>
          <w:szCs w:val="28"/>
        </w:rPr>
        <w:t xml:space="preserve"> </w:t>
      </w:r>
      <w:r>
        <w:rPr>
          <w:sz w:val="28"/>
          <w:szCs w:val="28"/>
        </w:rPr>
        <w:t>2027 годов согласно приложению 2 к настоящему Решению.</w:t>
      </w:r>
    </w:p>
    <w:p w:rsidR="009802C9" w:rsidRDefault="009802C9" w:rsidP="009802C9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</w:p>
    <w:p w:rsidR="009802C9" w:rsidRDefault="009802C9" w:rsidP="009802C9">
      <w:pPr>
        <w:tabs>
          <w:tab w:val="left" w:pos="536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1)общий объём бюджетных ассигнований на исполнение публичных нормативных обязательств:</w:t>
      </w: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2025 год в сумме 38,7 тыс. рублей;</w:t>
      </w: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2026 год в сумме 38,7 тыс. рублей;</w:t>
      </w: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2027 год в сумме 38,7 тыс. рублей.</w:t>
      </w:r>
    </w:p>
    <w:p w:rsidR="009802C9" w:rsidRDefault="009802C9" w:rsidP="009802C9">
      <w:pPr>
        <w:spacing w:line="235" w:lineRule="auto"/>
        <w:ind w:firstLine="708"/>
        <w:jc w:val="both"/>
        <w:rPr>
          <w:sz w:val="28"/>
          <w:szCs w:val="28"/>
        </w:rPr>
      </w:pPr>
    </w:p>
    <w:p w:rsidR="009802C9" w:rsidRDefault="009802C9" w:rsidP="009802C9">
      <w:pPr>
        <w:pStyle w:val="af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9802C9" w:rsidRDefault="009802C9" w:rsidP="009802C9">
      <w:pPr>
        <w:pStyle w:val="af"/>
        <w:ind w:firstLine="567"/>
        <w:rPr>
          <w:szCs w:val="28"/>
        </w:rPr>
      </w:pPr>
      <w:r>
        <w:rPr>
          <w:szCs w:val="28"/>
        </w:rPr>
        <w:t>на 2025 год в размере 8491,4 тыс. рублей;</w:t>
      </w:r>
    </w:p>
    <w:p w:rsidR="009802C9" w:rsidRDefault="009802C9" w:rsidP="009802C9">
      <w:pPr>
        <w:pStyle w:val="af"/>
        <w:ind w:firstLine="567"/>
        <w:rPr>
          <w:szCs w:val="28"/>
        </w:rPr>
      </w:pPr>
      <w:r>
        <w:rPr>
          <w:szCs w:val="28"/>
        </w:rPr>
        <w:t>на 2026 год в размере 3662,8 тыс. рублей;</w:t>
      </w:r>
    </w:p>
    <w:p w:rsidR="009802C9" w:rsidRDefault="009802C9" w:rsidP="009802C9">
      <w:pPr>
        <w:pStyle w:val="af"/>
        <w:ind w:firstLine="567"/>
        <w:rPr>
          <w:szCs w:val="28"/>
        </w:rPr>
      </w:pPr>
      <w:r>
        <w:rPr>
          <w:szCs w:val="28"/>
        </w:rPr>
        <w:lastRenderedPageBreak/>
        <w:t>на 2027 год в размере 3829,7 тыс. рублей.</w:t>
      </w: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ведомственную структуру расходов бюджета муниципального образования на 2025 год и плановый период 2026 и 2027 годов согласно приложению 3 к настоящему Решению;</w:t>
      </w: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распределение бюджетных ассигнований по разделам, подразделам, целевым статьям (муниципальным программам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2025 год и плановый период 2026 и 2027 годов согласно приложению 4  к настоящему Решению;</w:t>
      </w:r>
    </w:p>
    <w:p w:rsidR="009802C9" w:rsidRDefault="009802C9" w:rsidP="009802C9">
      <w:pPr>
        <w:rPr>
          <w:sz w:val="28"/>
          <w:szCs w:val="28"/>
        </w:rPr>
      </w:pPr>
      <w:r>
        <w:rPr>
          <w:sz w:val="28"/>
          <w:szCs w:val="28"/>
        </w:rPr>
        <w:t xml:space="preserve">          5)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8"/>
          <w:szCs w:val="28"/>
        </w:rPr>
        <w:t xml:space="preserve"> на 2025 год и плановый период 2026 и 2027 годов согласно приложению 5 к настоящему Решению;</w:t>
      </w:r>
    </w:p>
    <w:p w:rsidR="009802C9" w:rsidRDefault="009802C9" w:rsidP="009802C9">
      <w:pPr>
        <w:rPr>
          <w:sz w:val="28"/>
          <w:szCs w:val="28"/>
        </w:rPr>
      </w:pPr>
    </w:p>
    <w:p w:rsidR="009802C9" w:rsidRDefault="009802C9" w:rsidP="00980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802C9" w:rsidRDefault="009802C9" w:rsidP="009802C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4. Особенности администрирования доходов бюджета муниципального образования в 2025 году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уполномоченные органы: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администрации Романовского муниципального района Саратовской области;</w:t>
      </w:r>
    </w:p>
    <w:p w:rsidR="009802C9" w:rsidRDefault="009802C9" w:rsidP="009802C9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муниципальное учреждение «Центр </w:t>
      </w:r>
      <w:proofErr w:type="gramStart"/>
      <w:r>
        <w:rPr>
          <w:sz w:val="28"/>
          <w:szCs w:val="28"/>
        </w:rPr>
        <w:t>финансово-хозяйственной</w:t>
      </w:r>
      <w:proofErr w:type="gramEnd"/>
      <w:r>
        <w:rPr>
          <w:sz w:val="28"/>
          <w:szCs w:val="28"/>
        </w:rPr>
        <w:t xml:space="preserve"> обеспечения Романовского муниципального района».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5.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соглашениями.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межбюджетные трансферты, предоставляемые из бюджета муниципального образования бюджету муниципального района на 2025 год в объеме 540,0 тыс. рублей и плановый период 2026 и 2027 годов в объемах 540,0 тыс. рублей и 540,0 тыс. рублей соответственно, в следующих формах: 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на осуществление части полномочий по решению вопросов местного значения в соответствии с заключенными соглашениями согласно приложению 6 к настоящему Решению.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 Муниципальный внутренний долг образования.</w:t>
      </w:r>
    </w:p>
    <w:p w:rsidR="009802C9" w:rsidRDefault="009802C9" w:rsidP="009802C9">
      <w:pPr>
        <w:spacing w:line="235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местного бюджета на 2025 год и плановый период 2026 и 2027 годов согласно приложению 7 к настоящему Решению.</w:t>
      </w: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Установить верхний предел муниципального внутреннего долга на 1 января 2026 года в сумме 0,0 тыс. рублей, на 1 января 2027 года в сумме 0,0 тыс. рублей, на 1 января 2028 года в сумме 0,0 тыс. рублей.</w:t>
      </w:r>
    </w:p>
    <w:p w:rsidR="009802C9" w:rsidRDefault="009802C9" w:rsidP="009802C9">
      <w:pPr>
        <w:spacing w:line="235" w:lineRule="auto"/>
        <w:ind w:firstLine="720"/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Статья 7. Особенности исполнения бюджета муниципального образования.</w:t>
      </w:r>
    </w:p>
    <w:p w:rsidR="009802C9" w:rsidRDefault="009802C9" w:rsidP="009802C9">
      <w:pPr>
        <w:pStyle w:val="af"/>
        <w:numPr>
          <w:ilvl w:val="0"/>
          <w:numId w:val="2"/>
        </w:numPr>
        <w:tabs>
          <w:tab w:val="left" w:pos="851"/>
        </w:tabs>
        <w:overflowPunct w:val="0"/>
        <w:ind w:left="0" w:firstLine="567"/>
        <w:rPr>
          <w:szCs w:val="28"/>
        </w:rPr>
      </w:pPr>
      <w:r>
        <w:rPr>
          <w:szCs w:val="28"/>
        </w:rPr>
        <w:t xml:space="preserve">Остатки средств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находящиеся по состоянию на 1 января 2025 года на едином счете бюджета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образования, за исключением целевых средств, полученных из областного бюджета, в 2025 году могут направляться на увеличение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покрытие временных кассовых разрывов.</w:t>
      </w: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</w:p>
    <w:p w:rsidR="009802C9" w:rsidRDefault="009802C9" w:rsidP="009802C9">
      <w:pPr>
        <w:pStyle w:val="af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2.Утвердить размер резервного фонда администрации </w:t>
      </w:r>
      <w:proofErr w:type="spellStart"/>
      <w:r>
        <w:rPr>
          <w:szCs w:val="28"/>
        </w:rPr>
        <w:t>Усть-Щербединского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Саратовской области на 2025 год в сумме 300,0 тыс. рублей, на 2026 год в сумме 300,0 тыс. рублей и на 2027 год в сумме 300,0 тыс. рублей.     </w:t>
      </w:r>
    </w:p>
    <w:p w:rsidR="009802C9" w:rsidRDefault="009802C9" w:rsidP="009802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9802C9" w:rsidRDefault="009802C9" w:rsidP="009802C9">
      <w:pPr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Статья 8. Особенности установления отдельных расходных обязательств поселения</w:t>
      </w:r>
    </w:p>
    <w:p w:rsidR="009802C9" w:rsidRDefault="009802C9" w:rsidP="009802C9">
      <w:pPr>
        <w:pStyle w:val="af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Установить исходя из прогнозируемого уровня инфляции (декабрь к декабрю) размер индексации с 1 октября 2025 года на 4,0 процента, с 1 октября 2026 года на 4,0 процента, с 1 октября 2027 года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4,0 процента:</w:t>
      </w:r>
    </w:p>
    <w:p w:rsidR="009802C9" w:rsidRDefault="009802C9" w:rsidP="009802C9">
      <w:pPr>
        <w:pStyle w:val="af"/>
        <w:ind w:firstLine="567"/>
        <w:rPr>
          <w:szCs w:val="28"/>
        </w:rPr>
      </w:pPr>
      <w:r>
        <w:rPr>
          <w:szCs w:val="28"/>
        </w:rPr>
        <w:t xml:space="preserve"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 </w:t>
      </w:r>
    </w:p>
    <w:p w:rsidR="009802C9" w:rsidRDefault="009802C9" w:rsidP="009802C9">
      <w:pPr>
        <w:spacing w:line="235" w:lineRule="auto"/>
        <w:ind w:firstLine="708"/>
        <w:jc w:val="both"/>
        <w:rPr>
          <w:sz w:val="28"/>
          <w:szCs w:val="28"/>
        </w:rPr>
      </w:pP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>Статья 9. Вступление в силу настоящего Решения</w:t>
      </w:r>
    </w:p>
    <w:p w:rsidR="009802C9" w:rsidRDefault="009802C9" w:rsidP="009802C9">
      <w:pPr>
        <w:spacing w:line="235" w:lineRule="auto"/>
        <w:jc w:val="both"/>
        <w:rPr>
          <w:b/>
          <w:i/>
          <w:sz w:val="28"/>
          <w:szCs w:val="28"/>
        </w:rPr>
      </w:pPr>
    </w:p>
    <w:p w:rsidR="009802C9" w:rsidRDefault="009802C9" w:rsidP="009802C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2025 года и подлежит обнародованию.</w:t>
      </w: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1A24B1" w:rsidRDefault="001A24B1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lastRenderedPageBreak/>
        <w:t>Приложение №2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 </w:t>
      </w:r>
    </w:p>
    <w:p w:rsidR="009802C9" w:rsidRDefault="009802C9" w:rsidP="009802C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9802C9" w:rsidRDefault="009802C9" w:rsidP="00980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9802C9" w:rsidRDefault="009802C9" w:rsidP="00980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плановый период 2026 и 2027 годов</w:t>
      </w:r>
    </w:p>
    <w:p w:rsidR="009802C9" w:rsidRDefault="009802C9" w:rsidP="009802C9">
      <w:pPr>
        <w:jc w:val="center"/>
        <w:rPr>
          <w:b/>
          <w:sz w:val="16"/>
          <w:szCs w:val="16"/>
        </w:rPr>
      </w:pPr>
    </w:p>
    <w:p w:rsidR="009802C9" w:rsidRDefault="009802C9" w:rsidP="009802C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9802C9" w:rsidTr="009802C9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</w:pPr>
            <w:r>
              <w:t>Сумма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suppressAutoHyphens w:val="0"/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</w:pPr>
            <w:r>
              <w:t>2027 год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11382,0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11382,0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</w:tr>
      <w:tr w:rsidR="009802C9" w:rsidTr="009802C9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345,6</w:t>
            </w:r>
          </w:p>
        </w:tc>
      </w:tr>
      <w:tr w:rsidR="009802C9" w:rsidTr="009802C9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3829,7</w:t>
            </w:r>
          </w:p>
        </w:tc>
      </w:tr>
      <w:tr w:rsidR="009802C9" w:rsidTr="009802C9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4235,7</w:t>
            </w:r>
          </w:p>
        </w:tc>
      </w:tr>
      <w:tr w:rsidR="009802C9" w:rsidTr="009802C9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4235,7</w:t>
            </w:r>
          </w:p>
        </w:tc>
      </w:tr>
      <w:tr w:rsidR="009802C9" w:rsidTr="009802C9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209,0</w:t>
            </w:r>
          </w:p>
        </w:tc>
      </w:tr>
      <w:tr w:rsidR="009802C9" w:rsidTr="009802C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2762,0</w:t>
            </w:r>
          </w:p>
        </w:tc>
      </w:tr>
      <w:tr w:rsidR="009802C9" w:rsidTr="009802C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370,0</w:t>
            </w:r>
          </w:p>
        </w:tc>
      </w:tr>
      <w:tr w:rsidR="009802C9" w:rsidTr="009802C9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2392,0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299,8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299,8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120,6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120,6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179,2</w:t>
            </w:r>
          </w:p>
        </w:tc>
      </w:tr>
      <w:tr w:rsidR="009802C9" w:rsidTr="009802C9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179,2</w:t>
            </w:r>
          </w:p>
        </w:tc>
      </w:tr>
      <w:tr w:rsidR="009802C9" w:rsidTr="009802C9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15970,5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11329,0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11681,8</w:t>
            </w:r>
          </w:p>
        </w:tc>
      </w:tr>
    </w:tbl>
    <w:p w:rsidR="009802C9" w:rsidRDefault="009802C9" w:rsidP="009802C9">
      <w:pPr>
        <w:shd w:val="clear" w:color="auto" w:fill="FFFFFF"/>
        <w:spacing w:line="21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802C9" w:rsidRDefault="009802C9" w:rsidP="009802C9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№3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</w:t>
      </w:r>
    </w:p>
    <w:p w:rsidR="009802C9" w:rsidRDefault="009802C9" w:rsidP="009802C9">
      <w:pPr>
        <w:ind w:left="360"/>
        <w:rPr>
          <w:sz w:val="24"/>
          <w:szCs w:val="24"/>
        </w:rPr>
      </w:pPr>
    </w:p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02C9" w:rsidRDefault="009802C9" w:rsidP="009802C9">
      <w:pPr>
        <w:jc w:val="center"/>
        <w:rPr>
          <w:b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2025 год и плановый период 2026 и 2027 годов</w:t>
      </w:r>
    </w:p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02C9" w:rsidRDefault="009802C9" w:rsidP="009802C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9802C9" w:rsidRDefault="009802C9" w:rsidP="009802C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9802C9" w:rsidRDefault="009802C9" w:rsidP="009802C9">
      <w:pPr>
        <w:ind w:firstLine="709"/>
        <w:rPr>
          <w:sz w:val="24"/>
          <w:szCs w:val="24"/>
        </w:rPr>
      </w:pPr>
    </w:p>
    <w:tbl>
      <w:tblPr>
        <w:tblW w:w="10485" w:type="dxa"/>
        <w:tblInd w:w="-601" w:type="dxa"/>
        <w:tblLayout w:type="fixed"/>
        <w:tblLook w:val="04A0"/>
      </w:tblPr>
      <w:tblGrid>
        <w:gridCol w:w="2692"/>
        <w:gridCol w:w="566"/>
        <w:gridCol w:w="567"/>
        <w:gridCol w:w="709"/>
        <w:gridCol w:w="1875"/>
        <w:gridCol w:w="1095"/>
        <w:gridCol w:w="997"/>
        <w:gridCol w:w="992"/>
        <w:gridCol w:w="992"/>
      </w:tblGrid>
      <w:tr w:rsidR="009802C9" w:rsidTr="009802C9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6 887,7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4 296,8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4 131,3</w:t>
            </w:r>
          </w:p>
        </w:tc>
      </w:tr>
      <w:tr w:rsidR="009802C9" w:rsidTr="009802C9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</w:t>
            </w:r>
            <w:r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3 279,7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7Д 0 019Д101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691,5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691,5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</w:tbl>
    <w:p w:rsidR="009802C9" w:rsidRDefault="009802C9" w:rsidP="009802C9">
      <w:pPr>
        <w:ind w:firstLine="709"/>
        <w:rPr>
          <w:sz w:val="22"/>
          <w:szCs w:val="22"/>
        </w:rPr>
      </w:pPr>
    </w:p>
    <w:p w:rsidR="009802C9" w:rsidRDefault="009802C9" w:rsidP="009802C9">
      <w:pPr>
        <w:shd w:val="clear" w:color="auto" w:fill="FFFFFF"/>
        <w:spacing w:line="216" w:lineRule="exact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color w:val="000000"/>
          <w:spacing w:val="-2"/>
        </w:rPr>
        <w:t>Приложение №4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 </w:t>
      </w:r>
    </w:p>
    <w:p w:rsidR="009802C9" w:rsidRDefault="009802C9" w:rsidP="009802C9">
      <w:pPr>
        <w:ind w:left="360"/>
        <w:rPr>
          <w:sz w:val="24"/>
          <w:szCs w:val="24"/>
        </w:rPr>
      </w:pPr>
    </w:p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2025 год и плановый период 2026 и 2027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9802C9" w:rsidRDefault="009802C9" w:rsidP="009802C9">
      <w:pPr>
        <w:rPr>
          <w:b/>
          <w:sz w:val="24"/>
          <w:szCs w:val="24"/>
        </w:rPr>
      </w:pPr>
    </w:p>
    <w:p w:rsidR="009802C9" w:rsidRDefault="009802C9" w:rsidP="009802C9">
      <w:pPr>
        <w:rPr>
          <w:sz w:val="24"/>
          <w:szCs w:val="24"/>
        </w:rPr>
      </w:pPr>
    </w:p>
    <w:p w:rsidR="009802C9" w:rsidRDefault="009802C9" w:rsidP="009802C9">
      <w:pPr>
        <w:jc w:val="center"/>
        <w:rPr>
          <w:sz w:val="24"/>
          <w:szCs w:val="24"/>
        </w:rPr>
      </w:pPr>
    </w:p>
    <w:p w:rsidR="009802C9" w:rsidRDefault="009802C9" w:rsidP="009802C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9802C9" w:rsidRDefault="009802C9" w:rsidP="009802C9">
      <w:pPr>
        <w:ind w:firstLine="709"/>
        <w:rPr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4A0"/>
      </w:tblPr>
      <w:tblGrid>
        <w:gridCol w:w="2675"/>
        <w:gridCol w:w="882"/>
        <w:gridCol w:w="870"/>
        <w:gridCol w:w="1668"/>
        <w:gridCol w:w="966"/>
        <w:gridCol w:w="1152"/>
        <w:gridCol w:w="992"/>
        <w:gridCol w:w="995"/>
      </w:tblGrid>
      <w:tr w:rsidR="009802C9" w:rsidTr="009802C9">
        <w:trPr>
          <w:trHeight w:val="300"/>
        </w:trPr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802C9" w:rsidTr="009802C9">
        <w:trPr>
          <w:trHeight w:val="402"/>
        </w:trPr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6 698,0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6 887,7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высшего должностного лица субъекта </w:t>
            </w:r>
            <w:r>
              <w:rPr>
                <w:sz w:val="22"/>
                <w:szCs w:val="2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4 161,4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4 296,8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4 141,3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4 131,3</w:t>
            </w:r>
          </w:p>
        </w:tc>
      </w:tr>
      <w:tr w:rsidR="009802C9" w:rsidTr="009802C9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155,5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120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3 412,8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3 279,7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3 229,7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9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691,5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691,5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591,5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72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</w:tbl>
    <w:p w:rsidR="009802C9" w:rsidRDefault="009802C9" w:rsidP="009802C9">
      <w:pPr>
        <w:shd w:val="clear" w:color="auto" w:fill="FFFFFF"/>
        <w:spacing w:line="216" w:lineRule="exact"/>
        <w:ind w:left="6984"/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pacing w:val="-2"/>
        </w:rPr>
        <w:t>Приложение №5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 </w:t>
      </w:r>
    </w:p>
    <w:p w:rsidR="009802C9" w:rsidRDefault="009802C9" w:rsidP="009802C9">
      <w:pPr>
        <w:ind w:left="360"/>
        <w:rPr>
          <w:sz w:val="24"/>
          <w:szCs w:val="24"/>
        </w:rPr>
      </w:pPr>
    </w:p>
    <w:p w:rsidR="009802C9" w:rsidRDefault="009802C9" w:rsidP="009802C9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</w:t>
      </w:r>
      <w:r>
        <w:rPr>
          <w:b/>
          <w:sz w:val="24"/>
          <w:szCs w:val="24"/>
        </w:rPr>
        <w:lastRenderedPageBreak/>
        <w:t xml:space="preserve">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2025 год и плановый период 2026 и 2027 годов</w:t>
      </w:r>
    </w:p>
    <w:p w:rsidR="009802C9" w:rsidRDefault="009802C9" w:rsidP="009802C9">
      <w:pPr>
        <w:jc w:val="right"/>
        <w:rPr>
          <w:sz w:val="24"/>
          <w:szCs w:val="24"/>
        </w:rPr>
      </w:pPr>
    </w:p>
    <w:p w:rsidR="009802C9" w:rsidRDefault="009802C9" w:rsidP="009802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tbl>
      <w:tblPr>
        <w:tblW w:w="9209" w:type="dxa"/>
        <w:tblInd w:w="113" w:type="dxa"/>
        <w:tblLook w:val="04A0"/>
      </w:tblPr>
      <w:tblGrid>
        <w:gridCol w:w="2540"/>
        <w:gridCol w:w="1991"/>
        <w:gridCol w:w="1134"/>
        <w:gridCol w:w="1134"/>
        <w:gridCol w:w="1134"/>
        <w:gridCol w:w="1276"/>
      </w:tblGrid>
      <w:tr w:rsidR="009802C9" w:rsidTr="009802C9">
        <w:trPr>
          <w:trHeight w:val="30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9802C9" w:rsidTr="009802C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5 548,0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1 406,7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4 141,3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4 131,3</w:t>
            </w:r>
          </w:p>
        </w:tc>
      </w:tr>
      <w:tr w:rsidR="009802C9" w:rsidTr="009802C9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2 983,8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</w:tr>
      <w:tr w:rsidR="009802C9" w:rsidTr="009802C9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9802C9" w:rsidTr="009802C9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591,5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"Работы по </w:t>
            </w:r>
            <w:r>
              <w:rPr>
                <w:sz w:val="22"/>
                <w:szCs w:val="22"/>
              </w:rPr>
              <w:lastRenderedPageBreak/>
              <w:t>благоустройству"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525,4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66,1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lastRenderedPageBreak/>
              <w:t>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162,0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lastRenderedPageBreak/>
              <w:t>мероприятий программы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3 229,7</w:t>
            </w:r>
          </w:p>
        </w:tc>
      </w:tr>
      <w:tr w:rsidR="009802C9" w:rsidTr="009802C9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9Д101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2 229,7</w:t>
            </w:r>
          </w:p>
        </w:tc>
      </w:tr>
      <w:tr w:rsidR="009802C9" w:rsidTr="009802C9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9" w:rsidRDefault="009802C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9Д101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9802C9" w:rsidTr="009802C9">
        <w:trPr>
          <w:trHeight w:val="4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9" w:rsidRDefault="009802C9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11 081,8</w:t>
            </w:r>
          </w:p>
        </w:tc>
      </w:tr>
    </w:tbl>
    <w:p w:rsidR="009802C9" w:rsidRDefault="009802C9" w:rsidP="009802C9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9802C9" w:rsidRDefault="009802C9" w:rsidP="009802C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 </w:t>
      </w:r>
    </w:p>
    <w:p w:rsidR="009802C9" w:rsidRDefault="009802C9" w:rsidP="009802C9">
      <w:pPr>
        <w:jc w:val="center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2025 год и плановый период 2026 и 2027 годов.</w:t>
      </w:r>
    </w:p>
    <w:p w:rsidR="009802C9" w:rsidRDefault="009802C9" w:rsidP="009802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9802C9" w:rsidTr="009802C9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802C9" w:rsidTr="009802C9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9802C9" w:rsidTr="009802C9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9802C9" w:rsidRDefault="009802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r>
              <w:rPr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r>
              <w:rPr>
                <w:sz w:val="24"/>
                <w:szCs w:val="24"/>
              </w:rPr>
              <w:t>540,0</w:t>
            </w:r>
          </w:p>
        </w:tc>
      </w:tr>
      <w:tr w:rsidR="009802C9" w:rsidTr="009802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:rsidR="009802C9" w:rsidRDefault="009802C9" w:rsidP="009802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9802C9" w:rsidRDefault="009802C9" w:rsidP="009802C9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№7 к решению</w:t>
      </w:r>
    </w:p>
    <w:p w:rsidR="009802C9" w:rsidRDefault="009802C9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9802C9" w:rsidRDefault="001A24B1" w:rsidP="009802C9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14</w:t>
      </w:r>
      <w:r w:rsidR="009802C9">
        <w:rPr>
          <w:color w:val="000000"/>
          <w:spacing w:val="-1"/>
        </w:rPr>
        <w:t xml:space="preserve">.11.2024г.  №  </w:t>
      </w:r>
      <w:r>
        <w:rPr>
          <w:color w:val="000000"/>
          <w:spacing w:val="-1"/>
        </w:rPr>
        <w:t>79</w:t>
      </w:r>
      <w:r w:rsidR="009802C9">
        <w:rPr>
          <w:color w:val="000000"/>
          <w:spacing w:val="-1"/>
        </w:rPr>
        <w:t xml:space="preserve">                         </w:t>
      </w:r>
    </w:p>
    <w:p w:rsidR="009802C9" w:rsidRDefault="009802C9" w:rsidP="009802C9">
      <w:pPr>
        <w:ind w:left="360"/>
        <w:jc w:val="right"/>
        <w:rPr>
          <w:b/>
          <w:sz w:val="24"/>
          <w:szCs w:val="24"/>
        </w:rPr>
      </w:pPr>
    </w:p>
    <w:p w:rsidR="009802C9" w:rsidRDefault="009802C9" w:rsidP="009802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2025 год и плановый период 2026 и 2027 годов</w:t>
      </w:r>
    </w:p>
    <w:p w:rsidR="009802C9" w:rsidRDefault="009802C9" w:rsidP="009802C9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9802C9" w:rsidTr="009802C9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802C9" w:rsidTr="009802C9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C9" w:rsidRDefault="009802C9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9802C9" w:rsidTr="009802C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802C9" w:rsidTr="009802C9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C9" w:rsidRDefault="009802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802C9" w:rsidRDefault="009802C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802C9" w:rsidRDefault="009802C9" w:rsidP="009802C9">
      <w:pPr>
        <w:jc w:val="right"/>
        <w:rPr>
          <w:b/>
          <w:sz w:val="24"/>
          <w:szCs w:val="24"/>
        </w:rPr>
      </w:pPr>
    </w:p>
    <w:p w:rsidR="009802C9" w:rsidRDefault="009802C9" w:rsidP="009802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056"/>
    <w:multiLevelType w:val="multilevel"/>
    <w:tmpl w:val="6E5C19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C9"/>
    <w:rsid w:val="001A24B1"/>
    <w:rsid w:val="009802C9"/>
    <w:rsid w:val="00DB539A"/>
    <w:rsid w:val="00DF5779"/>
    <w:rsid w:val="00E7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2C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02C9"/>
    <w:rPr>
      <w:color w:val="954F72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9802C9"/>
    <w:pPr>
      <w:ind w:left="200" w:hanging="200"/>
    </w:pPr>
  </w:style>
  <w:style w:type="paragraph" w:styleId="a5">
    <w:name w:val="index heading"/>
    <w:basedOn w:val="a"/>
    <w:semiHidden/>
    <w:unhideWhenUsed/>
    <w:qFormat/>
    <w:rsid w:val="009802C9"/>
    <w:pPr>
      <w:suppressLineNumbers/>
    </w:pPr>
    <w:rPr>
      <w:rFonts w:cs="Mangal"/>
    </w:rPr>
  </w:style>
  <w:style w:type="paragraph" w:styleId="a6">
    <w:name w:val="Body Text"/>
    <w:basedOn w:val="a"/>
    <w:link w:val="a7"/>
    <w:semiHidden/>
    <w:unhideWhenUsed/>
    <w:rsid w:val="009802C9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9802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semiHidden/>
    <w:unhideWhenUsed/>
    <w:rsid w:val="009802C9"/>
    <w:rPr>
      <w:rFonts w:cs="Mangal"/>
    </w:rPr>
  </w:style>
  <w:style w:type="paragraph" w:styleId="a9">
    <w:name w:val="Balloon Text"/>
    <w:basedOn w:val="a"/>
    <w:link w:val="10"/>
    <w:uiPriority w:val="99"/>
    <w:semiHidden/>
    <w:unhideWhenUsed/>
    <w:qFormat/>
    <w:rsid w:val="009802C9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9802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802C9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11">
    <w:name w:val="Заголовок 1 Знак"/>
    <w:link w:val="110"/>
    <w:qFormat/>
    <w:locked/>
    <w:rsid w:val="009802C9"/>
    <w:rPr>
      <w:sz w:val="24"/>
    </w:rPr>
  </w:style>
  <w:style w:type="paragraph" w:customStyle="1" w:styleId="110">
    <w:name w:val="Заголовок 11"/>
    <w:basedOn w:val="a"/>
    <w:next w:val="a"/>
    <w:link w:val="11"/>
    <w:qFormat/>
    <w:rsid w:val="009802C9"/>
    <w:pPr>
      <w:keepNext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12">
    <w:name w:val="Заголовок1"/>
    <w:basedOn w:val="a"/>
    <w:next w:val="a6"/>
    <w:qFormat/>
    <w:rsid w:val="009802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98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Òåêñò äîêóìåíòà"/>
    <w:basedOn w:val="a"/>
    <w:qFormat/>
    <w:rsid w:val="009802C9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qFormat/>
    <w:rsid w:val="009802C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9802C9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Колонтитул"/>
    <w:basedOn w:val="a"/>
    <w:qFormat/>
    <w:rsid w:val="009802C9"/>
  </w:style>
  <w:style w:type="paragraph" w:customStyle="1" w:styleId="14">
    <w:name w:val="Верхний колонтитул1"/>
    <w:basedOn w:val="a"/>
    <w:rsid w:val="009802C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9802C9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9802C9"/>
    <w:pPr>
      <w:widowControl w:val="0"/>
      <w:overflowPunct w:val="0"/>
    </w:pPr>
    <w:rPr>
      <w:b/>
      <w:bCs/>
    </w:rPr>
  </w:style>
  <w:style w:type="paragraph" w:customStyle="1" w:styleId="af">
    <w:name w:val="Текст документа"/>
    <w:basedOn w:val="a"/>
    <w:qFormat/>
    <w:rsid w:val="009802C9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9802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9802C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9802C9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9802C9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9802C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9802C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9802C9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9802C9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9802C9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9802C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9802C9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9802C9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9802C9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9802C9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9802C9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9802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9802C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7">
    <w:name w:val="xl107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980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af0">
    <w:name w:val="Верхний колонтитул Знак"/>
    <w:basedOn w:val="a0"/>
    <w:qFormat/>
    <w:rsid w:val="009802C9"/>
  </w:style>
  <w:style w:type="character" w:customStyle="1" w:styleId="af1">
    <w:name w:val="Нижний колонтитул Знак"/>
    <w:basedOn w:val="a0"/>
    <w:uiPriority w:val="99"/>
    <w:semiHidden/>
    <w:qFormat/>
    <w:rsid w:val="009802C9"/>
  </w:style>
  <w:style w:type="character" w:customStyle="1" w:styleId="af2">
    <w:name w:val="Текст сноски Знак"/>
    <w:uiPriority w:val="99"/>
    <w:semiHidden/>
    <w:qFormat/>
    <w:rsid w:val="009802C9"/>
    <w:rPr>
      <w:b/>
      <w:bCs/>
    </w:rPr>
  </w:style>
  <w:style w:type="character" w:customStyle="1" w:styleId="af3">
    <w:name w:val="Привязка сноски"/>
    <w:rsid w:val="009802C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802C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rsid w:val="009802C9"/>
    <w:rPr>
      <w:color w:val="0000FF"/>
      <w:u w:val="single"/>
    </w:rPr>
  </w:style>
  <w:style w:type="character" w:customStyle="1" w:styleId="af4">
    <w:name w:val="Посещённая гиперссылка"/>
    <w:basedOn w:val="a0"/>
    <w:uiPriority w:val="99"/>
    <w:semiHidden/>
    <w:rsid w:val="009802C9"/>
    <w:rPr>
      <w:color w:val="800080"/>
      <w:u w:val="single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9802C9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7559</Words>
  <Characters>43088</Characters>
  <Application>Microsoft Office Word</Application>
  <DocSecurity>0</DocSecurity>
  <Lines>359</Lines>
  <Paragraphs>101</Paragraphs>
  <ScaleCrop>false</ScaleCrop>
  <Company/>
  <LinksUpToDate>false</LinksUpToDate>
  <CharactersWithSpaces>50546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2024-11-14T04:30:00Z</dcterms:created>
  <dcterms:modified xsi:type="dcterms:W3CDTF">2024-11-14T04:40:00Z</dcterms:modified>
</cp:coreProperties>
</file>