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B4" w:rsidRDefault="002005B4" w:rsidP="002005B4">
      <w:pPr>
        <w:tabs>
          <w:tab w:val="left" w:pos="2969"/>
          <w:tab w:val="center" w:pos="5173"/>
        </w:tabs>
        <w:rPr>
          <w:b/>
        </w:rPr>
      </w:pPr>
      <w:r>
        <w:rPr>
          <w:b/>
          <w:lang w:eastAsia="en-US"/>
        </w:rPr>
        <w:t xml:space="preserve">                                                           </w:t>
      </w:r>
      <w:r>
        <w:rPr>
          <w:color w:val="000000"/>
        </w:rPr>
        <w:t xml:space="preserve">   </w:t>
      </w:r>
      <w:r>
        <w:rPr>
          <w:noProof/>
          <w:color w:val="000000"/>
        </w:rPr>
        <w:t xml:space="preserve"> </w:t>
      </w:r>
      <w:r>
        <w:rPr>
          <w:noProof/>
          <w:color w:val="000000"/>
        </w:rPr>
        <w:drawing>
          <wp:inline distT="0" distB="0" distL="0" distR="0">
            <wp:extent cx="883920" cy="967740"/>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04" r="15184"/>
                    <a:stretch>
                      <a:fillRect/>
                    </a:stretch>
                  </pic:blipFill>
                  <pic:spPr bwMode="auto">
                    <a:xfrm>
                      <a:off x="0" y="0"/>
                      <a:ext cx="883920" cy="967740"/>
                    </a:xfrm>
                    <a:prstGeom prst="rect">
                      <a:avLst/>
                    </a:prstGeom>
                    <a:noFill/>
                    <a:ln>
                      <a:noFill/>
                    </a:ln>
                  </pic:spPr>
                </pic:pic>
              </a:graphicData>
            </a:graphic>
          </wp:inline>
        </w:drawing>
      </w:r>
    </w:p>
    <w:p w:rsidR="002005B4" w:rsidRDefault="002005B4" w:rsidP="002005B4">
      <w:pPr>
        <w:tabs>
          <w:tab w:val="left" w:pos="2969"/>
          <w:tab w:val="center" w:pos="5173"/>
        </w:tabs>
        <w:rPr>
          <w:b/>
        </w:rPr>
      </w:pPr>
      <w:r>
        <w:rPr>
          <w:b/>
        </w:rPr>
        <w:t xml:space="preserve">                                                                 СОВЕТ</w:t>
      </w:r>
    </w:p>
    <w:p w:rsidR="002005B4" w:rsidRDefault="002005B4" w:rsidP="002005B4">
      <w:pPr>
        <w:jc w:val="center"/>
        <w:rPr>
          <w:b/>
        </w:rPr>
      </w:pPr>
      <w:r>
        <w:rPr>
          <w:b/>
        </w:rPr>
        <w:t>УСТЬ-ЩЕРБЕДИНСКОГО МУНИЦИПАЛЬНОГО ОБРАЗОВАНИЯ</w:t>
      </w:r>
    </w:p>
    <w:p w:rsidR="002005B4" w:rsidRDefault="002005B4" w:rsidP="002005B4">
      <w:pPr>
        <w:jc w:val="center"/>
        <w:rPr>
          <w:b/>
        </w:rPr>
      </w:pPr>
      <w:r>
        <w:rPr>
          <w:b/>
        </w:rPr>
        <w:t xml:space="preserve">РОМАНОВСКОГО МУНИЦИПАЛЬНОГО РАЙОНА </w:t>
      </w:r>
    </w:p>
    <w:p w:rsidR="002005B4" w:rsidRDefault="002005B4" w:rsidP="002005B4">
      <w:pPr>
        <w:jc w:val="center"/>
        <w:rPr>
          <w:b/>
        </w:rPr>
      </w:pPr>
      <w:r>
        <w:rPr>
          <w:b/>
        </w:rPr>
        <w:t>САРАТОВСКОЙ ОБЛАСТИ</w:t>
      </w:r>
    </w:p>
    <w:p w:rsidR="002005B4" w:rsidRDefault="002005B4" w:rsidP="002005B4">
      <w:pPr>
        <w:rPr>
          <w:b/>
        </w:rPr>
      </w:pPr>
      <w:r>
        <w:rPr>
          <w:b/>
        </w:rPr>
        <w:t xml:space="preserve">                                                                РЕШЕНИЕ  </w:t>
      </w:r>
    </w:p>
    <w:p w:rsidR="002005B4" w:rsidRDefault="002005B4" w:rsidP="002005B4">
      <w:pPr>
        <w:tabs>
          <w:tab w:val="center" w:pos="2977"/>
        </w:tabs>
        <w:rPr>
          <w:b/>
        </w:rPr>
      </w:pPr>
      <w:r>
        <w:rPr>
          <w:b/>
        </w:rPr>
        <w:t>От 30.03.2023</w:t>
      </w:r>
      <w:r>
        <w:rPr>
          <w:b/>
        </w:rPr>
        <w:tab/>
      </w:r>
      <w:r>
        <w:rPr>
          <w:b/>
        </w:rPr>
        <w:tab/>
        <w:t xml:space="preserve">    №  201                                          с. </w:t>
      </w:r>
      <w:proofErr w:type="spellStart"/>
      <w:r>
        <w:rPr>
          <w:b/>
        </w:rPr>
        <w:t>Усть-Щербедино</w:t>
      </w:r>
      <w:proofErr w:type="spellEnd"/>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О заключении соглашения о передаче части полномочий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органов местного самоуправления Романовского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района Саратовской области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органам местного самоуправления </w:t>
      </w:r>
      <w:proofErr w:type="spellStart"/>
      <w:r>
        <w:rPr>
          <w:rFonts w:ascii="Times New Roman" w:hAnsi="Times New Roman"/>
          <w:b/>
          <w:sz w:val="24"/>
          <w:szCs w:val="24"/>
        </w:rPr>
        <w:t>Усть-Щербединского</w:t>
      </w:r>
      <w:proofErr w:type="spellEnd"/>
      <w:r>
        <w:rPr>
          <w:rFonts w:ascii="Times New Roman" w:hAnsi="Times New Roman"/>
          <w:b/>
          <w:sz w:val="24"/>
          <w:szCs w:val="24"/>
        </w:rPr>
        <w:t xml:space="preserve">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образования Романовского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района Саратовской области </w:t>
      </w:r>
    </w:p>
    <w:p w:rsidR="002005B4" w:rsidRDefault="002005B4" w:rsidP="002005B4">
      <w:pPr>
        <w:pStyle w:val="a9"/>
        <w:rPr>
          <w:rFonts w:ascii="Times New Roman" w:hAnsi="Times New Roman"/>
          <w:sz w:val="24"/>
          <w:szCs w:val="24"/>
        </w:rPr>
      </w:pPr>
    </w:p>
    <w:p w:rsidR="002005B4" w:rsidRDefault="002005B4" w:rsidP="002005B4">
      <w:pPr>
        <w:shd w:val="clear" w:color="auto" w:fill="FFFFFF"/>
        <w:spacing w:line="273" w:lineRule="atLeast"/>
        <w:jc w:val="both"/>
      </w:pPr>
      <w:r>
        <w:t xml:space="preserve">    </w:t>
      </w:r>
      <w:r>
        <w:rPr>
          <w:b/>
        </w:rPr>
        <w:t xml:space="preserve">        </w:t>
      </w:r>
      <w:proofErr w:type="gramStart"/>
      <w:r>
        <w:t>Руководствуясь статьей 15 Федерального Закона  от  06 октября 2003 года № 131-ФЗ «Об общих принципах организации местного самоуправления в Российской Федерации», решением Муниципального Собрания Романовского муниципального района Саратовской области от 28.03.2023 г. №  389 «</w:t>
      </w:r>
      <w:r>
        <w:rPr>
          <w:bCs/>
          <w:color w:val="333333"/>
        </w:rPr>
        <w:t>О  передаче части полномочий органов местного самоуправления Романовского муниципального района органам местного самоуправления муниципальных образований, входящих в состав Романовского муниципального района Саратовской области»</w:t>
      </w:r>
      <w:r>
        <w:t xml:space="preserve">, Совет </w:t>
      </w:r>
      <w:proofErr w:type="spellStart"/>
      <w:r>
        <w:t>Усть-Щербединского</w:t>
      </w:r>
      <w:proofErr w:type="spellEnd"/>
      <w:r>
        <w:t xml:space="preserve"> муниципального образования </w:t>
      </w:r>
      <w:proofErr w:type="gramEnd"/>
    </w:p>
    <w:p w:rsidR="002005B4" w:rsidRDefault="002005B4" w:rsidP="002005B4">
      <w:pPr>
        <w:pStyle w:val="a9"/>
        <w:ind w:firstLine="426"/>
        <w:jc w:val="center"/>
        <w:rPr>
          <w:rFonts w:ascii="Times New Roman" w:hAnsi="Times New Roman"/>
          <w:sz w:val="24"/>
          <w:szCs w:val="24"/>
        </w:rPr>
      </w:pPr>
      <w:r>
        <w:rPr>
          <w:rFonts w:ascii="Times New Roman" w:hAnsi="Times New Roman"/>
          <w:b/>
          <w:sz w:val="24"/>
          <w:szCs w:val="24"/>
        </w:rPr>
        <w:t>РЕШИЛ:</w:t>
      </w:r>
    </w:p>
    <w:p w:rsidR="002005B4" w:rsidRDefault="002005B4" w:rsidP="002005B4">
      <w:pPr>
        <w:pStyle w:val="a9"/>
        <w:numPr>
          <w:ilvl w:val="0"/>
          <w:numId w:val="2"/>
        </w:numPr>
        <w:ind w:left="0" w:firstLine="426"/>
        <w:jc w:val="both"/>
        <w:rPr>
          <w:rFonts w:ascii="Times New Roman" w:hAnsi="Times New Roman"/>
          <w:sz w:val="24"/>
          <w:szCs w:val="24"/>
        </w:rPr>
      </w:pPr>
      <w:r>
        <w:rPr>
          <w:rFonts w:ascii="Times New Roman" w:hAnsi="Times New Roman"/>
          <w:sz w:val="24"/>
          <w:szCs w:val="24"/>
        </w:rPr>
        <w:t>Принять  полномочия органов местного самоуправления Романовского муниципального района Саратовской области на 2023 год:</w:t>
      </w:r>
    </w:p>
    <w:p w:rsidR="002005B4" w:rsidRDefault="002005B4" w:rsidP="002005B4">
      <w:pPr>
        <w:ind w:firstLine="426"/>
        <w:jc w:val="both"/>
        <w:rPr>
          <w:rStyle w:val="blk"/>
          <w:rFonts w:asciiTheme="minorHAnsi" w:hAnsiTheme="minorHAnsi"/>
        </w:rPr>
      </w:pPr>
      <w:r>
        <w:rPr>
          <w:b/>
        </w:rPr>
        <w:t xml:space="preserve">- </w:t>
      </w:r>
      <w:r>
        <w:rPr>
          <w:rStyle w:val="blk"/>
        </w:rPr>
        <w:t>выполнения комплексных кадастровых работ и утверждение карты-плана территории, а именно Проведение работ по определению местоположения границ территориальных зон (составление каталогов координат границ), подготовка и формирование графического и текстового описания местоположения границ территориальных зон и ХМ</w:t>
      </w:r>
      <w:proofErr w:type="gramStart"/>
      <w:r>
        <w:rPr>
          <w:rStyle w:val="blk"/>
          <w:lang w:val="en-US"/>
        </w:rPr>
        <w:t>L</w:t>
      </w:r>
      <w:proofErr w:type="gramEnd"/>
      <w:r>
        <w:rPr>
          <w:rStyle w:val="blk"/>
        </w:rPr>
        <w:t xml:space="preserve"> – схем для внесения в ЕГРН.</w:t>
      </w:r>
    </w:p>
    <w:p w:rsidR="002005B4" w:rsidRDefault="002005B4" w:rsidP="002005B4">
      <w:pPr>
        <w:pStyle w:val="a9"/>
        <w:numPr>
          <w:ilvl w:val="0"/>
          <w:numId w:val="2"/>
        </w:numPr>
        <w:ind w:left="0" w:firstLine="426"/>
        <w:jc w:val="both"/>
      </w:pPr>
      <w:r>
        <w:rPr>
          <w:rFonts w:ascii="Times New Roman" w:hAnsi="Times New Roman"/>
          <w:sz w:val="24"/>
          <w:szCs w:val="24"/>
        </w:rPr>
        <w:t xml:space="preserve">Подписание соглашения поручить главе </w:t>
      </w:r>
      <w:proofErr w:type="spellStart"/>
      <w:r>
        <w:rPr>
          <w:rFonts w:ascii="Times New Roman" w:hAnsi="Times New Roman"/>
          <w:sz w:val="24"/>
          <w:szCs w:val="24"/>
        </w:rPr>
        <w:t>Усть-Щербединского</w:t>
      </w:r>
      <w:proofErr w:type="spellEnd"/>
      <w:r>
        <w:rPr>
          <w:rFonts w:ascii="Times New Roman" w:hAnsi="Times New Roman"/>
          <w:sz w:val="24"/>
          <w:szCs w:val="24"/>
        </w:rPr>
        <w:t xml:space="preserve"> муниципального образования  Романовского муниципального района Саратовской области.</w:t>
      </w:r>
    </w:p>
    <w:p w:rsidR="002005B4" w:rsidRDefault="002005B4" w:rsidP="002005B4">
      <w:pPr>
        <w:pStyle w:val="ac"/>
        <w:numPr>
          <w:ilvl w:val="0"/>
          <w:numId w:val="2"/>
        </w:num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Настоящее решение вступает в силу с момента его официального опубликования (обнародования). </w:t>
      </w:r>
    </w:p>
    <w:p w:rsidR="002005B4" w:rsidRDefault="002005B4" w:rsidP="002005B4">
      <w:pPr>
        <w:pStyle w:val="a9"/>
        <w:numPr>
          <w:ilvl w:val="0"/>
          <w:numId w:val="2"/>
        </w:numPr>
        <w:ind w:left="0" w:firstLine="426"/>
        <w:jc w:val="both"/>
        <w:rPr>
          <w:rFonts w:ascii="Times New Roman" w:hAnsi="Times New Roman"/>
          <w:sz w:val="24"/>
          <w:szCs w:val="24"/>
        </w:rPr>
      </w:pPr>
      <w:r>
        <w:rPr>
          <w:rFonts w:ascii="Times New Roman" w:hAnsi="Times New Roman"/>
          <w:sz w:val="24"/>
          <w:szCs w:val="24"/>
        </w:rPr>
        <w:t>Контроль за исполнением настоящего решения оставляю за собой</w:t>
      </w:r>
      <w:proofErr w:type="gramStart"/>
      <w:r>
        <w:rPr>
          <w:rFonts w:ascii="Times New Roman" w:hAnsi="Times New Roman"/>
          <w:sz w:val="24"/>
          <w:szCs w:val="24"/>
        </w:rPr>
        <w:t xml:space="preserve"> .</w:t>
      </w:r>
      <w:proofErr w:type="gramEnd"/>
    </w:p>
    <w:p w:rsidR="002005B4" w:rsidRDefault="002005B4" w:rsidP="002005B4">
      <w:pPr>
        <w:pStyle w:val="a9"/>
        <w:ind w:left="426"/>
        <w:jc w:val="both"/>
        <w:rPr>
          <w:rFonts w:ascii="Times New Roman" w:hAnsi="Times New Roman"/>
          <w:sz w:val="24"/>
          <w:szCs w:val="24"/>
        </w:rPr>
      </w:pPr>
    </w:p>
    <w:p w:rsidR="002005B4" w:rsidRDefault="002005B4" w:rsidP="002005B4">
      <w:pPr>
        <w:pStyle w:val="a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2005B4" w:rsidRDefault="002005B4" w:rsidP="002005B4">
      <w:pPr>
        <w:pStyle w:val="a9"/>
        <w:rPr>
          <w:rFonts w:ascii="Times New Roman" w:hAnsi="Times New Roman"/>
          <w:b/>
        </w:rPr>
      </w:pPr>
      <w:r>
        <w:rPr>
          <w:rFonts w:ascii="Times New Roman" w:hAnsi="Times New Roman"/>
          <w:b/>
        </w:rPr>
        <w:t xml:space="preserve">Глава </w:t>
      </w:r>
      <w:proofErr w:type="spellStart"/>
      <w:r>
        <w:rPr>
          <w:rFonts w:ascii="Times New Roman" w:hAnsi="Times New Roman"/>
          <w:b/>
        </w:rPr>
        <w:t>Усть-Щербединского</w:t>
      </w:r>
      <w:proofErr w:type="spellEnd"/>
    </w:p>
    <w:p w:rsidR="002005B4" w:rsidRDefault="002005B4" w:rsidP="002005B4">
      <w:pPr>
        <w:pStyle w:val="a9"/>
        <w:rPr>
          <w:rFonts w:ascii="Times New Roman" w:hAnsi="Times New Roman"/>
          <w:b/>
        </w:rPr>
      </w:pPr>
      <w:r>
        <w:rPr>
          <w:rFonts w:ascii="Times New Roman" w:hAnsi="Times New Roman"/>
          <w:b/>
        </w:rPr>
        <w:t xml:space="preserve">муниципального образования                                                                                </w:t>
      </w:r>
      <w:proofErr w:type="spellStart"/>
      <w:r>
        <w:rPr>
          <w:rFonts w:ascii="Times New Roman" w:hAnsi="Times New Roman"/>
          <w:b/>
        </w:rPr>
        <w:t>О.А.Щербинина</w:t>
      </w:r>
      <w:proofErr w:type="spellEnd"/>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p>
    <w:p w:rsidR="002005B4" w:rsidRDefault="002005B4" w:rsidP="002005B4">
      <w:pPr>
        <w:pStyle w:val="10"/>
        <w:jc w:val="center"/>
        <w:rPr>
          <w:rFonts w:ascii="Times New Roman" w:hAnsi="Times New Roman"/>
          <w:b/>
          <w:sz w:val="24"/>
          <w:szCs w:val="24"/>
        </w:rPr>
      </w:pPr>
      <w:r>
        <w:rPr>
          <w:rFonts w:ascii="Times New Roman" w:hAnsi="Times New Roman"/>
          <w:b/>
          <w:sz w:val="24"/>
          <w:szCs w:val="24"/>
        </w:rPr>
        <w:t>СОГЛАШЕНИЕ</w:t>
      </w:r>
    </w:p>
    <w:p w:rsidR="002005B4" w:rsidRDefault="002005B4" w:rsidP="002005B4">
      <w:pPr>
        <w:pStyle w:val="10"/>
        <w:jc w:val="center"/>
        <w:rPr>
          <w:rFonts w:ascii="Times New Roman" w:hAnsi="Times New Roman"/>
          <w:b/>
          <w:sz w:val="24"/>
          <w:szCs w:val="24"/>
        </w:rPr>
      </w:pPr>
      <w:proofErr w:type="gramStart"/>
      <w:r>
        <w:rPr>
          <w:rFonts w:ascii="Times New Roman" w:hAnsi="Times New Roman"/>
          <w:b/>
          <w:sz w:val="24"/>
          <w:szCs w:val="24"/>
        </w:rPr>
        <w:t>о передаче полномочий по выполнению комплексных кадастровых работ и утверждению карты-плана территории, а именно Проведению работ по определению местоположения границ территориальных зон (составление каталогов координат границ), подготовке и формированию графического и текстового описания местоположения границ территориальных зон и ХМ</w:t>
      </w:r>
      <w:r>
        <w:rPr>
          <w:rFonts w:ascii="Times New Roman" w:hAnsi="Times New Roman"/>
          <w:b/>
          <w:sz w:val="24"/>
          <w:szCs w:val="24"/>
          <w:lang w:val="en-US"/>
        </w:rPr>
        <w:t>L</w:t>
      </w:r>
      <w:r>
        <w:rPr>
          <w:rFonts w:ascii="Times New Roman" w:hAnsi="Times New Roman"/>
          <w:b/>
          <w:sz w:val="24"/>
          <w:szCs w:val="24"/>
        </w:rPr>
        <w:t xml:space="preserve"> – схем для внесения в ЕГРН. администрации </w:t>
      </w:r>
      <w:proofErr w:type="spellStart"/>
      <w:r>
        <w:rPr>
          <w:rFonts w:ascii="Times New Roman" w:hAnsi="Times New Roman"/>
          <w:b/>
          <w:sz w:val="24"/>
          <w:szCs w:val="24"/>
        </w:rPr>
        <w:t>Усть-Щербединского</w:t>
      </w:r>
      <w:proofErr w:type="spellEnd"/>
      <w:r>
        <w:rPr>
          <w:rFonts w:ascii="Times New Roman" w:hAnsi="Times New Roman"/>
          <w:b/>
          <w:sz w:val="24"/>
          <w:szCs w:val="24"/>
        </w:rPr>
        <w:t xml:space="preserve"> </w:t>
      </w:r>
      <w:r>
        <w:rPr>
          <w:rFonts w:ascii="Times New Roman" w:hAnsi="Times New Roman"/>
          <w:b/>
          <w:spacing w:val="-1"/>
          <w:sz w:val="24"/>
          <w:szCs w:val="24"/>
        </w:rPr>
        <w:t>муниципального образования Романовского муниципального района</w:t>
      </w:r>
      <w:proofErr w:type="gramEnd"/>
    </w:p>
    <w:p w:rsidR="002005B4" w:rsidRDefault="002005B4" w:rsidP="002005B4">
      <w:pPr>
        <w:shd w:val="clear" w:color="auto" w:fill="FFFFFF"/>
        <w:ind w:left="24" w:firstLine="720"/>
        <w:jc w:val="both"/>
        <w:rPr>
          <w:color w:val="000000"/>
        </w:rPr>
      </w:pPr>
      <w:proofErr w:type="gramStart"/>
      <w:r>
        <w:rPr>
          <w:color w:val="000000"/>
          <w:spacing w:val="-1"/>
        </w:rPr>
        <w:t>Администрация Романовского муниципального района</w:t>
      </w:r>
      <w:r>
        <w:rPr>
          <w:color w:val="000000"/>
        </w:rPr>
        <w:t xml:space="preserve"> </w:t>
      </w:r>
      <w:r>
        <w:rPr>
          <w:color w:val="000000"/>
          <w:spacing w:val="-1"/>
        </w:rPr>
        <w:t xml:space="preserve">Саратовской области, именуемая в дальнейшем «Администрация района», в лице Главы </w:t>
      </w:r>
      <w:r>
        <w:rPr>
          <w:color w:val="000000"/>
          <w:spacing w:val="-3"/>
        </w:rPr>
        <w:t>муниципального района Щербакова Алексея Ивановича</w:t>
      </w:r>
      <w:r>
        <w:rPr>
          <w:color w:val="000000"/>
        </w:rPr>
        <w:t>, действующего на основании Устава Романовского муниципального района Саратовской области, принятого решением Муниципального Собрания  Романовского муниципального района Саратовской области от 30 июня 2021 года № 277,решением Муниципального Собрания Романовского муниципального района Саратовской области от 26 октября 2021 года № 292 « Об избрании главы</w:t>
      </w:r>
      <w:proofErr w:type="gramEnd"/>
      <w:r>
        <w:rPr>
          <w:color w:val="000000"/>
        </w:rPr>
        <w:t xml:space="preserve"> Романовского муниципального района Саратовской области»    с одной</w:t>
      </w:r>
      <w:r>
        <w:rPr>
          <w:color w:val="000000"/>
          <w:spacing w:val="-2"/>
        </w:rPr>
        <w:t xml:space="preserve"> стороны, </w:t>
      </w:r>
      <w:r>
        <w:rPr>
          <w:color w:val="000000"/>
        </w:rPr>
        <w:t xml:space="preserve">и Администрация </w:t>
      </w:r>
      <w:proofErr w:type="spellStart"/>
      <w:r>
        <w:rPr>
          <w:color w:val="000000"/>
        </w:rPr>
        <w:t>Усть-Щербединского</w:t>
      </w:r>
      <w:proofErr w:type="spellEnd"/>
      <w:r>
        <w:rPr>
          <w:color w:val="000000"/>
        </w:rPr>
        <w:t xml:space="preserve"> муниципального образования Романовского </w:t>
      </w:r>
      <w:r>
        <w:rPr>
          <w:color w:val="000000"/>
          <w:spacing w:val="-1"/>
        </w:rPr>
        <w:t xml:space="preserve">муниципального района Саратовской области,  именуемая в дальнейшем «Администрация </w:t>
      </w:r>
      <w:r>
        <w:rPr>
          <w:color w:val="000000"/>
        </w:rPr>
        <w:t xml:space="preserve">поселения», в лице главы </w:t>
      </w:r>
      <w:proofErr w:type="spellStart"/>
      <w:r>
        <w:rPr>
          <w:color w:val="000000"/>
        </w:rPr>
        <w:t>Усть-Щербединского</w:t>
      </w:r>
      <w:proofErr w:type="spellEnd"/>
      <w:r>
        <w:rPr>
          <w:color w:val="000000"/>
        </w:rPr>
        <w:t xml:space="preserve"> муниципального образования </w:t>
      </w:r>
      <w:proofErr w:type="spellStart"/>
      <w:r>
        <w:rPr>
          <w:color w:val="000000"/>
        </w:rPr>
        <w:t>Щербининой</w:t>
      </w:r>
      <w:proofErr w:type="spellEnd"/>
      <w:r>
        <w:rPr>
          <w:color w:val="000000"/>
        </w:rPr>
        <w:t xml:space="preserve"> Ольги  Анатольевны, действующей на основании Устава </w:t>
      </w:r>
      <w:proofErr w:type="spellStart"/>
      <w:r>
        <w:rPr>
          <w:color w:val="000000"/>
        </w:rPr>
        <w:t>Усть-Щербединского</w:t>
      </w:r>
      <w:proofErr w:type="spellEnd"/>
      <w:r>
        <w:rPr>
          <w:color w:val="000000"/>
        </w:rPr>
        <w:t xml:space="preserve"> муниципального образования Романовского муниципального района Саратовской области, утвержденного решением Совета </w:t>
      </w:r>
      <w:proofErr w:type="spellStart"/>
      <w:r>
        <w:rPr>
          <w:color w:val="000000"/>
        </w:rPr>
        <w:t>Усть-Щербединского</w:t>
      </w:r>
      <w:proofErr w:type="spellEnd"/>
      <w:r>
        <w:rPr>
          <w:color w:val="000000"/>
        </w:rPr>
        <w:t xml:space="preserve"> муниципального образования Романовского муниципального района Саратовской области от 17.05.2021 года № 113</w:t>
      </w:r>
      <w:proofErr w:type="gramStart"/>
      <w:r>
        <w:rPr>
          <w:color w:val="000000"/>
        </w:rPr>
        <w:t xml:space="preserve">( </w:t>
      </w:r>
      <w:proofErr w:type="gramEnd"/>
      <w:r>
        <w:rPr>
          <w:color w:val="000000"/>
        </w:rPr>
        <w:t xml:space="preserve">с изменениями от 08.09.2022 года), решением Совета </w:t>
      </w:r>
      <w:proofErr w:type="spellStart"/>
      <w:r>
        <w:rPr>
          <w:color w:val="000000"/>
        </w:rPr>
        <w:t>Уст</w:t>
      </w:r>
      <w:proofErr w:type="gramStart"/>
      <w:r>
        <w:rPr>
          <w:color w:val="000000"/>
        </w:rPr>
        <w:t>ь</w:t>
      </w:r>
      <w:proofErr w:type="spellEnd"/>
      <w:r>
        <w:rPr>
          <w:color w:val="000000"/>
        </w:rPr>
        <w:t>-</w:t>
      </w:r>
      <w:proofErr w:type="gramEnd"/>
      <w:r>
        <w:rPr>
          <w:color w:val="000000"/>
        </w:rPr>
        <w:t xml:space="preserve"> </w:t>
      </w:r>
      <w:proofErr w:type="spellStart"/>
      <w:r>
        <w:rPr>
          <w:color w:val="000000"/>
        </w:rPr>
        <w:t>Щербединского</w:t>
      </w:r>
      <w:proofErr w:type="spellEnd"/>
      <w:r>
        <w:rPr>
          <w:color w:val="000000"/>
        </w:rPr>
        <w:t xml:space="preserve"> муниципального образования Романовского муниципального района Саратовской области от 23.10.2018 года № 2 « Об избрании главы </w:t>
      </w:r>
      <w:proofErr w:type="spellStart"/>
      <w:r>
        <w:rPr>
          <w:color w:val="000000"/>
        </w:rPr>
        <w:t>Усть-Щербединского</w:t>
      </w:r>
      <w:proofErr w:type="spellEnd"/>
      <w:r>
        <w:rPr>
          <w:color w:val="000000"/>
        </w:rPr>
        <w:t xml:space="preserve"> муниципального образования Романовского муниципального района Саратовской области </w:t>
      </w:r>
      <w:r>
        <w:rPr>
          <w:color w:val="000000"/>
          <w:spacing w:val="-1"/>
        </w:rPr>
        <w:t xml:space="preserve">, с другой стороны, </w:t>
      </w:r>
      <w:r>
        <w:rPr>
          <w:color w:val="000000"/>
          <w:spacing w:val="-2"/>
        </w:rPr>
        <w:t xml:space="preserve">на основании статьи 15 Федерального Закона от 06.10.2003 года №131 «Об общих принципах </w:t>
      </w:r>
      <w:r>
        <w:rPr>
          <w:color w:val="000000"/>
        </w:rPr>
        <w:t xml:space="preserve">организации местного самоуправления в Российской Федерации»,решения Муниципального Собрания Романовского муниципального района Саратовской области от 28.03.2023 № 389 « О передаче  </w:t>
      </w:r>
      <w:proofErr w:type="gramStart"/>
      <w:r>
        <w:rPr>
          <w:color w:val="000000"/>
        </w:rPr>
        <w:t>части полномочий   органов  местного самоуправления Романовского муниципального района</w:t>
      </w:r>
      <w:proofErr w:type="gramEnd"/>
      <w:r>
        <w:rPr>
          <w:color w:val="000000"/>
        </w:rPr>
        <w:t xml:space="preserve"> органам местного самоуправления муниципальных образований, входящих в состав Романовского муниципального района Саратовской области заключили настоящее  Соглашение о нижеследующем:</w:t>
      </w:r>
    </w:p>
    <w:p w:rsidR="002005B4" w:rsidRDefault="002005B4" w:rsidP="002005B4">
      <w:pPr>
        <w:shd w:val="clear" w:color="auto" w:fill="FFFFFF"/>
        <w:ind w:left="24" w:firstLine="720"/>
        <w:jc w:val="both"/>
        <w:rPr>
          <w:color w:val="000000"/>
        </w:rPr>
      </w:pPr>
    </w:p>
    <w:p w:rsidR="002005B4" w:rsidRDefault="002005B4" w:rsidP="002005B4">
      <w:pPr>
        <w:numPr>
          <w:ilvl w:val="0"/>
          <w:numId w:val="4"/>
        </w:numPr>
        <w:jc w:val="center"/>
        <w:rPr>
          <w:b/>
          <w:i/>
          <w:iCs/>
        </w:rPr>
      </w:pPr>
      <w:r>
        <w:rPr>
          <w:b/>
          <w:i/>
          <w:iCs/>
        </w:rPr>
        <w:t>ПРЕДМЕТ СОГЛАШЕНИЯ</w:t>
      </w:r>
    </w:p>
    <w:p w:rsidR="002005B4" w:rsidRDefault="002005B4" w:rsidP="002005B4">
      <w:pPr>
        <w:ind w:left="720"/>
        <w:rPr>
          <w:b/>
        </w:rPr>
      </w:pPr>
    </w:p>
    <w:p w:rsidR="002005B4" w:rsidRDefault="002005B4" w:rsidP="002005B4">
      <w:pPr>
        <w:ind w:firstLine="708"/>
        <w:jc w:val="both"/>
      </w:pPr>
      <w:r>
        <w:t xml:space="preserve">1.1. </w:t>
      </w:r>
      <w:proofErr w:type="gramStart"/>
      <w:r>
        <w:t>Настоящее Соглашение закрепляет передачу Администрации поселения осуществления полномочий органа местного самоуправления Романовского муниципального района Саратовской области по выполнению комплексных кадастровых работ и утверждению карты-плана территории, а именно Проведению работ по определению местоположения границ территориальных зон (составление каталогов координат границ), подготовке и формированию графического и текстового описания местоположения границ территориальных зон и ХМ</w:t>
      </w:r>
      <w:r>
        <w:rPr>
          <w:lang w:val="en-US"/>
        </w:rPr>
        <w:t>L</w:t>
      </w:r>
      <w:r>
        <w:t xml:space="preserve"> – схем для внесения в ЕГРН. </w:t>
      </w:r>
      <w:proofErr w:type="gramEnd"/>
    </w:p>
    <w:p w:rsidR="002005B4" w:rsidRDefault="002005B4" w:rsidP="002005B4">
      <w:pPr>
        <w:ind w:firstLine="708"/>
        <w:jc w:val="both"/>
      </w:pPr>
      <w:r>
        <w:t>1.2. Администрация района передает, Администрация поселения принимает осуществление полномочий по выполнению комплексных кадастровых работ и утверждению карты-плана территории, а именно Проведению работ по определению местоположения границ территориальных зон (составление каталогов координат границ), подготовке и формированию графического и текстового описания местоположения границ территориальных зон и ХМ</w:t>
      </w:r>
      <w:proofErr w:type="gramStart"/>
      <w:r>
        <w:rPr>
          <w:lang w:val="en-US"/>
        </w:rPr>
        <w:t>L</w:t>
      </w:r>
      <w:proofErr w:type="gramEnd"/>
      <w:r>
        <w:t xml:space="preserve"> – схем для внесения в ЕГРН.</w:t>
      </w:r>
    </w:p>
    <w:p w:rsidR="002005B4" w:rsidRDefault="002005B4" w:rsidP="002005B4">
      <w:pPr>
        <w:ind w:firstLine="708"/>
        <w:jc w:val="both"/>
      </w:pPr>
    </w:p>
    <w:p w:rsidR="002005B4" w:rsidRDefault="002005B4" w:rsidP="002005B4">
      <w:pPr>
        <w:numPr>
          <w:ilvl w:val="0"/>
          <w:numId w:val="4"/>
        </w:numPr>
        <w:jc w:val="center"/>
        <w:rPr>
          <w:b/>
          <w:i/>
          <w:iCs/>
        </w:rPr>
      </w:pPr>
      <w:r>
        <w:rPr>
          <w:b/>
          <w:i/>
          <w:iCs/>
        </w:rPr>
        <w:lastRenderedPageBreak/>
        <w:t>ПОРЯДОК ОПРЕДЕЛЕНИЯ МЕЖБЮДЖЕТНЫХ ТРАНСФЕРТОВ</w:t>
      </w:r>
    </w:p>
    <w:p w:rsidR="002005B4" w:rsidRDefault="002005B4" w:rsidP="002005B4">
      <w:pPr>
        <w:ind w:left="720"/>
        <w:rPr>
          <w:b/>
        </w:rPr>
      </w:pPr>
    </w:p>
    <w:p w:rsidR="002005B4" w:rsidRDefault="002005B4" w:rsidP="002005B4">
      <w:pPr>
        <w:ind w:firstLine="708"/>
        <w:jc w:val="both"/>
      </w:pPr>
      <w:r>
        <w:t xml:space="preserve">2.1. Передача осуществления полномочий по предмету настоящего Соглашения осуществляется за счет иных межбюджетных трансфертов, предоставляемых в 2023 году из бюджета Романовского муниципального района в бюджет </w:t>
      </w:r>
      <w:proofErr w:type="spellStart"/>
      <w:r>
        <w:t>Усть-Щербединского</w:t>
      </w:r>
      <w:proofErr w:type="spellEnd"/>
      <w:r>
        <w:t xml:space="preserve"> муниципального образования Романовского муниципального района Саратовской области.</w:t>
      </w:r>
    </w:p>
    <w:p w:rsidR="002005B4" w:rsidRDefault="002005B4" w:rsidP="002005B4">
      <w:pPr>
        <w:ind w:firstLine="708"/>
        <w:jc w:val="both"/>
      </w:pPr>
      <w:r>
        <w:t>2.2. Стороны определяют объем иных межбюджетных трансфертов, необходимых для осуществления передаваемых полномочий, в порядке, согласно решению Муниципального Собрания Романовского муниципального района Саратовской области от 12.12.2018 г. № 146 «Об утверждении положения о предоставлении иных межбюджетных трансфертов из бюджета Романовского муниципального района Саратовской области».</w:t>
      </w:r>
    </w:p>
    <w:p w:rsidR="002005B4" w:rsidRDefault="002005B4" w:rsidP="002005B4">
      <w:pPr>
        <w:ind w:firstLine="708"/>
        <w:jc w:val="both"/>
      </w:pPr>
      <w:r>
        <w:t xml:space="preserve">2.3. Формирование, перечисление и учет межбюджетных трансфертов, предоставляемых из бюджета Романовского муниципального района бюджету </w:t>
      </w:r>
      <w:proofErr w:type="spellStart"/>
      <w:r>
        <w:t>Усть-Щербединского</w:t>
      </w:r>
      <w:proofErr w:type="spellEnd"/>
      <w:r>
        <w:t xml:space="preserve"> муниципального образования Романовского муниципального района Саратовской области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2005B4" w:rsidRDefault="002005B4" w:rsidP="002005B4">
      <w:pPr>
        <w:ind w:firstLine="708"/>
        <w:jc w:val="both"/>
      </w:pPr>
      <w:r>
        <w:t xml:space="preserve">2.4. Суммарный объем </w:t>
      </w:r>
      <w:proofErr w:type="gramStart"/>
      <w:r>
        <w:t>иных межбюджетных трансфертов, передаваемых на выполнение полномочий из бюджета Администрации района в бюджет Администрации поселения составляет</w:t>
      </w:r>
      <w:proofErr w:type="gramEnd"/>
      <w:r>
        <w:t xml:space="preserve"> 270</w:t>
      </w:r>
      <w:r w:rsidRPr="006F120C">
        <w:t xml:space="preserve"> 000</w:t>
      </w:r>
      <w:bookmarkStart w:id="0" w:name="_GoBack"/>
      <w:bookmarkEnd w:id="0"/>
      <w:r>
        <w:t xml:space="preserve"> рублей.</w:t>
      </w:r>
    </w:p>
    <w:p w:rsidR="002005B4" w:rsidRDefault="002005B4" w:rsidP="002005B4">
      <w:pPr>
        <w:ind w:firstLine="708"/>
        <w:jc w:val="both"/>
      </w:pPr>
    </w:p>
    <w:p w:rsidR="002005B4" w:rsidRDefault="002005B4" w:rsidP="002005B4">
      <w:pPr>
        <w:numPr>
          <w:ilvl w:val="0"/>
          <w:numId w:val="4"/>
        </w:numPr>
        <w:jc w:val="center"/>
        <w:rPr>
          <w:b/>
          <w:i/>
          <w:iCs/>
        </w:rPr>
      </w:pPr>
      <w:r>
        <w:rPr>
          <w:b/>
          <w:i/>
          <w:iCs/>
        </w:rPr>
        <w:t>ПРАВА И ОБЯЗАННОСТИ СТОРОН</w:t>
      </w:r>
    </w:p>
    <w:p w:rsidR="002005B4" w:rsidRDefault="002005B4" w:rsidP="002005B4">
      <w:pPr>
        <w:ind w:left="720"/>
        <w:rPr>
          <w:b/>
        </w:rPr>
      </w:pPr>
    </w:p>
    <w:p w:rsidR="002005B4" w:rsidRDefault="002005B4" w:rsidP="002005B4">
      <w:pPr>
        <w:ind w:firstLine="708"/>
        <w:jc w:val="both"/>
      </w:pPr>
      <w:r>
        <w:t>3.1. Администрация района:</w:t>
      </w:r>
    </w:p>
    <w:p w:rsidR="002005B4" w:rsidRDefault="002005B4" w:rsidP="002005B4">
      <w:pPr>
        <w:ind w:firstLine="708"/>
        <w:jc w:val="both"/>
      </w:pPr>
      <w:r>
        <w:t xml:space="preserve">3.1.1. </w:t>
      </w:r>
      <w:proofErr w:type="gramStart"/>
      <w:r>
        <w:t xml:space="preserve">Перечисляет Администрации поселения финансовые средства в виде иных межбюджетных трансфертов, предназначенные для исполнения переданных по настоящему Соглашению полномочий, в размере и порядке, установленных разделом  </w:t>
      </w:r>
      <w:r>
        <w:rPr>
          <w:lang w:val="en-US"/>
        </w:rPr>
        <w:t>III</w:t>
      </w:r>
      <w:r>
        <w:t xml:space="preserve"> Решения Муниципального Собрания  от 12.12.2018 г. № 146 «Об утверждении положения о предоставлении иных межбюджетных трансфертов из бюджета Романовского муниципального района Саратовской области», Решением Муниципального Собрания от 28.03.2023г. № 391 «О бюджете Романовского муниципального района на</w:t>
      </w:r>
      <w:proofErr w:type="gramEnd"/>
      <w:r>
        <w:t xml:space="preserve"> 2023 год и плановый период 2024 и 2025 годов».</w:t>
      </w:r>
    </w:p>
    <w:p w:rsidR="002005B4" w:rsidRDefault="002005B4" w:rsidP="002005B4">
      <w:pPr>
        <w:ind w:firstLine="708"/>
        <w:jc w:val="both"/>
      </w:pPr>
      <w:r>
        <w:t>3.1.2. Осуществляет контроль над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2005B4" w:rsidRDefault="002005B4" w:rsidP="002005B4">
      <w:pPr>
        <w:ind w:firstLine="708"/>
        <w:jc w:val="both"/>
      </w:pPr>
      <w:r>
        <w:t>3.2. Администрация поселения:</w:t>
      </w:r>
    </w:p>
    <w:p w:rsidR="002005B4" w:rsidRDefault="002005B4" w:rsidP="002005B4">
      <w:pPr>
        <w:ind w:firstLine="708"/>
        <w:jc w:val="both"/>
      </w:pPr>
      <w:r>
        <w:t>3.2.1. Осуществляет переданные ей Администрацией района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2005B4" w:rsidRDefault="002005B4" w:rsidP="002005B4">
      <w:pPr>
        <w:ind w:firstLine="708"/>
        <w:jc w:val="both"/>
      </w:pPr>
      <w: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2005B4" w:rsidRDefault="002005B4" w:rsidP="002005B4">
      <w:pPr>
        <w:ind w:firstLine="708"/>
        <w:jc w:val="both"/>
      </w:pPr>
      <w:r>
        <w:t>3.2.3. Ежеквартально, не позднее 10 числа, следующего за отчетным периодом, представляет Администрации района отчет об использовании финансовых сре</w:t>
      </w:r>
      <w:proofErr w:type="gramStart"/>
      <w:r>
        <w:t>дств дл</w:t>
      </w:r>
      <w:proofErr w:type="gramEnd"/>
      <w:r>
        <w:t>я исполнения переданных по настоящему Соглашению полномочий.</w:t>
      </w:r>
    </w:p>
    <w:p w:rsidR="002005B4" w:rsidRDefault="002005B4" w:rsidP="002005B4">
      <w:pPr>
        <w:ind w:firstLine="708"/>
        <w:jc w:val="both"/>
      </w:pPr>
      <w:r>
        <w:lastRenderedPageBreak/>
        <w:t>3.3.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5 (пяти) рабочих дней с момента его поступления.</w:t>
      </w:r>
    </w:p>
    <w:p w:rsidR="002005B4" w:rsidRDefault="002005B4" w:rsidP="002005B4">
      <w:pPr>
        <w:ind w:firstLine="708"/>
        <w:jc w:val="both"/>
      </w:pPr>
    </w:p>
    <w:p w:rsidR="002005B4" w:rsidRDefault="002005B4" w:rsidP="002005B4">
      <w:pPr>
        <w:numPr>
          <w:ilvl w:val="0"/>
          <w:numId w:val="4"/>
        </w:numPr>
        <w:jc w:val="center"/>
        <w:rPr>
          <w:b/>
          <w:i/>
          <w:iCs/>
        </w:rPr>
      </w:pPr>
      <w:r>
        <w:rPr>
          <w:b/>
          <w:i/>
          <w:iCs/>
        </w:rPr>
        <w:t>ОТВЕТСТВЕННОСТЬ СТОРОН</w:t>
      </w:r>
    </w:p>
    <w:p w:rsidR="002005B4" w:rsidRDefault="002005B4" w:rsidP="002005B4">
      <w:pPr>
        <w:ind w:left="720"/>
        <w:rPr>
          <w:b/>
        </w:rPr>
      </w:pPr>
    </w:p>
    <w:p w:rsidR="002005B4" w:rsidRDefault="002005B4" w:rsidP="002005B4">
      <w:pPr>
        <w:ind w:firstLine="708"/>
        <w:jc w:val="both"/>
      </w:pPr>
      <w:r>
        <w:t xml:space="preserve">4.1.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10 (десяти) рабочих дней с момента подписания соглашения о расторжении или получения письменного уведомления о расторжении Соглашения. </w:t>
      </w:r>
    </w:p>
    <w:p w:rsidR="002005B4" w:rsidRDefault="002005B4" w:rsidP="002005B4">
      <w:pPr>
        <w:ind w:firstLine="708"/>
        <w:jc w:val="both"/>
      </w:pPr>
      <w: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2005B4" w:rsidRDefault="002005B4" w:rsidP="002005B4">
      <w:pPr>
        <w:ind w:firstLine="708"/>
        <w:jc w:val="both"/>
      </w:pPr>
      <w:r>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2005B4" w:rsidRDefault="002005B4" w:rsidP="002005B4">
      <w:pPr>
        <w:ind w:firstLine="708"/>
        <w:jc w:val="both"/>
      </w:pPr>
    </w:p>
    <w:p w:rsidR="002005B4" w:rsidRDefault="002005B4" w:rsidP="002005B4">
      <w:pPr>
        <w:numPr>
          <w:ilvl w:val="0"/>
          <w:numId w:val="4"/>
        </w:numPr>
        <w:jc w:val="center"/>
        <w:rPr>
          <w:b/>
          <w:i/>
          <w:iCs/>
        </w:rPr>
      </w:pPr>
      <w:r>
        <w:rPr>
          <w:b/>
          <w:i/>
          <w:iCs/>
        </w:rPr>
        <w:t xml:space="preserve">СРОК ДЕЙСТВИЯ, ОСНОВАНИЯ И ПОРЯДОК ПРЕКРАЩЕНИЯ </w:t>
      </w:r>
    </w:p>
    <w:p w:rsidR="002005B4" w:rsidRPr="001B502F" w:rsidRDefault="002005B4" w:rsidP="002005B4">
      <w:pPr>
        <w:ind w:left="720"/>
        <w:jc w:val="center"/>
        <w:rPr>
          <w:b/>
          <w:i/>
          <w:iCs/>
        </w:rPr>
      </w:pPr>
      <w:r>
        <w:rPr>
          <w:b/>
          <w:i/>
          <w:iCs/>
        </w:rPr>
        <w:t>ДЕЙСТВИЯ СОГЛАШЕНИЯ</w:t>
      </w:r>
    </w:p>
    <w:p w:rsidR="002005B4" w:rsidRDefault="002005B4" w:rsidP="002005B4">
      <w:pPr>
        <w:ind w:firstLine="708"/>
        <w:jc w:val="both"/>
      </w:pPr>
      <w:r>
        <w:t>5.1. Настоящее Соглашение вступает в силу с 30 марта 2023 года и действует по                31 декабря 2023 года (включительно) и может быть расторгнуто досрочно по взаимному согласию сторон в письменной форме.</w:t>
      </w:r>
    </w:p>
    <w:p w:rsidR="002005B4" w:rsidRDefault="002005B4" w:rsidP="002005B4">
      <w:pPr>
        <w:ind w:firstLine="708"/>
        <w:jc w:val="both"/>
      </w:pPr>
      <w:r>
        <w:t>5.2. Действие настоящего Соглашения может быть прекращено досрочно:</w:t>
      </w:r>
    </w:p>
    <w:p w:rsidR="002005B4" w:rsidRDefault="002005B4" w:rsidP="002005B4">
      <w:pPr>
        <w:ind w:firstLine="708"/>
        <w:jc w:val="both"/>
      </w:pPr>
      <w:r>
        <w:t>5.2.1. По соглашению Сторон.</w:t>
      </w:r>
    </w:p>
    <w:p w:rsidR="002005B4" w:rsidRDefault="002005B4" w:rsidP="002005B4">
      <w:pPr>
        <w:ind w:firstLine="708"/>
        <w:jc w:val="both"/>
      </w:pPr>
      <w:r>
        <w:t>5.2.2. В одностороннем порядке в случае:</w:t>
      </w:r>
    </w:p>
    <w:p w:rsidR="002005B4" w:rsidRDefault="002005B4" w:rsidP="002005B4">
      <w:pPr>
        <w:ind w:firstLine="708"/>
        <w:jc w:val="both"/>
      </w:pPr>
      <w:r>
        <w:t>- изменения действующего законодательства Российской Федерации и (или) законодательства Саратовской области;</w:t>
      </w:r>
    </w:p>
    <w:p w:rsidR="002005B4" w:rsidRDefault="002005B4" w:rsidP="002005B4">
      <w:pPr>
        <w:ind w:firstLine="708"/>
        <w:jc w:val="both"/>
      </w:pPr>
      <w:r>
        <w:t>- неисполнения или ненадлежащего исполнения одной из Сторон своих обязательств в соответствии с настоящим Соглашением;</w:t>
      </w:r>
    </w:p>
    <w:p w:rsidR="002005B4" w:rsidRDefault="002005B4" w:rsidP="002005B4">
      <w:pPr>
        <w:ind w:firstLine="708"/>
        <w:jc w:val="both"/>
      </w:pPr>
      <w: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2005B4" w:rsidRDefault="002005B4" w:rsidP="002005B4">
      <w:pPr>
        <w:ind w:firstLine="708"/>
        <w:jc w:val="both"/>
      </w:pPr>
      <w:r>
        <w:t xml:space="preserve">5.3. Уведомление о расторжении настоящего Соглашения в одностороннем порядке направляется второй стороне не менее чем за 15 (пятнадцать) дней. </w:t>
      </w:r>
    </w:p>
    <w:p w:rsidR="002005B4" w:rsidRDefault="002005B4" w:rsidP="002005B4">
      <w:pPr>
        <w:ind w:firstLine="708"/>
        <w:jc w:val="both"/>
      </w:pPr>
    </w:p>
    <w:p w:rsidR="002005B4" w:rsidRPr="001B502F" w:rsidRDefault="002005B4" w:rsidP="002005B4">
      <w:pPr>
        <w:numPr>
          <w:ilvl w:val="0"/>
          <w:numId w:val="4"/>
        </w:numPr>
        <w:jc w:val="center"/>
        <w:rPr>
          <w:b/>
          <w:i/>
          <w:iCs/>
        </w:rPr>
      </w:pPr>
      <w:r>
        <w:rPr>
          <w:b/>
          <w:i/>
          <w:iCs/>
        </w:rPr>
        <w:t>ЗАКЛЮЧИТЕЛЬНЫЕ ПОЛОЖЕНИЯ</w:t>
      </w:r>
    </w:p>
    <w:p w:rsidR="002005B4" w:rsidRDefault="002005B4" w:rsidP="002005B4">
      <w:pPr>
        <w:ind w:firstLine="708"/>
        <w:jc w:val="both"/>
      </w:pPr>
      <w:r>
        <w:t>6.1. Настоящее Соглашение составлено в двух экземплярах, имеющих одинаковую юридическую силу, по одному для каждой из Сторон.</w:t>
      </w:r>
    </w:p>
    <w:p w:rsidR="002005B4" w:rsidRDefault="002005B4" w:rsidP="002005B4">
      <w:pPr>
        <w:ind w:firstLine="708"/>
        <w:jc w:val="both"/>
      </w:pPr>
      <w:r>
        <w:t>6.2. Внесение изменений и дополнений в настоящее Соглашение осуществляется путем подписания Сторонами дополнительных соглашений.</w:t>
      </w:r>
    </w:p>
    <w:p w:rsidR="002005B4" w:rsidRDefault="002005B4" w:rsidP="002005B4">
      <w:pPr>
        <w:ind w:firstLine="708"/>
        <w:jc w:val="both"/>
      </w:pPr>
      <w:r>
        <w:t>6.3. По вопросам, не урегулированным настоящим Соглашением, Стороны руководствуются действующим законодательством.</w:t>
      </w:r>
    </w:p>
    <w:p w:rsidR="002005B4" w:rsidRDefault="002005B4" w:rsidP="002005B4">
      <w:pPr>
        <w:ind w:firstLine="708"/>
        <w:jc w:val="both"/>
      </w:pPr>
      <w:r>
        <w:t>6.4. Споры, связанные с исполнением настоящего Соглашения, разрешаются путем проведения переговоров или в судебном порядке.</w:t>
      </w:r>
    </w:p>
    <w:p w:rsidR="002005B4" w:rsidRDefault="002005B4" w:rsidP="002005B4">
      <w:pPr>
        <w:ind w:firstLine="708"/>
        <w:jc w:val="both"/>
      </w:pPr>
    </w:p>
    <w:p w:rsidR="002005B4" w:rsidRDefault="002005B4" w:rsidP="002005B4">
      <w:pPr>
        <w:rPr>
          <w:b/>
          <w:spacing w:val="-1"/>
        </w:rPr>
      </w:pPr>
    </w:p>
    <w:p w:rsidR="002005B4" w:rsidRDefault="002005B4" w:rsidP="002005B4">
      <w:pPr>
        <w:rPr>
          <w:b/>
          <w:spacing w:val="-1"/>
        </w:rPr>
      </w:pPr>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p>
    <w:p w:rsidR="002005B4" w:rsidRPr="003D47CD" w:rsidRDefault="002005B4" w:rsidP="002005B4">
      <w:pPr>
        <w:jc w:val="center"/>
        <w:rPr>
          <w:b/>
          <w:iCs/>
        </w:rPr>
      </w:pPr>
      <w:r w:rsidRPr="006E23A3">
        <w:rPr>
          <w:noProof/>
        </w:rPr>
        <w:pict>
          <v:shapetype id="_x0000_t202" coordsize="21600,21600" o:spt="202" path="m,l,21600r21600,l21600,xe">
            <v:stroke joinstyle="miter"/>
            <v:path gradientshapeok="t" o:connecttype="rect"/>
          </v:shapetype>
          <v:shape id="Надпись 3" o:spid="_x0000_s1033" type="#_x0000_t202" style="position:absolute;left:0;text-align:left;margin-left:216.6pt;margin-top:22.45pt;width:230.05pt;height:263.7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" stroked="f">
            <v:textbox style="mso-fit-shape-to-text:t">
              <w:txbxContent>
                <w:p w:rsidR="002005B4" w:rsidRPr="006F120C" w:rsidRDefault="002005B4" w:rsidP="002005B4">
                  <w:pPr>
                    <w:pStyle w:val="a9"/>
                    <w:rPr>
                      <w:rFonts w:ascii="Times New Roman" w:hAnsi="Times New Roman"/>
                      <w:b/>
                      <w:sz w:val="24"/>
                      <w:szCs w:val="24"/>
                    </w:rPr>
                  </w:pPr>
                  <w:r w:rsidRPr="006F120C">
                    <w:rPr>
                      <w:rFonts w:ascii="Times New Roman" w:hAnsi="Times New Roman"/>
                      <w:b/>
                      <w:sz w:val="24"/>
                      <w:szCs w:val="24"/>
                    </w:rPr>
                    <w:t xml:space="preserve">Администрация </w:t>
                  </w:r>
                  <w:proofErr w:type="spellStart"/>
                  <w:r w:rsidRPr="006F120C">
                    <w:rPr>
                      <w:rFonts w:ascii="Times New Roman" w:hAnsi="Times New Roman"/>
                      <w:b/>
                      <w:sz w:val="24"/>
                      <w:szCs w:val="24"/>
                    </w:rPr>
                    <w:t>Усть-Щербединского</w:t>
                  </w:r>
                  <w:proofErr w:type="spellEnd"/>
                  <w:r w:rsidRPr="006F120C">
                    <w:rPr>
                      <w:rFonts w:ascii="Times New Roman" w:hAnsi="Times New Roman"/>
                      <w:b/>
                      <w:sz w:val="24"/>
                      <w:szCs w:val="24"/>
                    </w:rPr>
                    <w:t xml:space="preserve"> муниципального образования Романовского муниципального района Саратовской области</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 xml:space="preserve">412283 Саратовская область, Романовский район, </w:t>
                  </w:r>
                  <w:proofErr w:type="spellStart"/>
                  <w:r w:rsidRPr="006F120C">
                    <w:rPr>
                      <w:rFonts w:ascii="Times New Roman" w:hAnsi="Times New Roman"/>
                      <w:sz w:val="24"/>
                      <w:szCs w:val="24"/>
                    </w:rPr>
                    <w:t>с</w:t>
                  </w:r>
                  <w:proofErr w:type="gramStart"/>
                  <w:r w:rsidRPr="006F120C">
                    <w:rPr>
                      <w:rFonts w:ascii="Times New Roman" w:hAnsi="Times New Roman"/>
                      <w:sz w:val="24"/>
                      <w:szCs w:val="24"/>
                    </w:rPr>
                    <w:t>.У</w:t>
                  </w:r>
                  <w:proofErr w:type="gramEnd"/>
                  <w:r w:rsidRPr="006F120C">
                    <w:rPr>
                      <w:rFonts w:ascii="Times New Roman" w:hAnsi="Times New Roman"/>
                      <w:sz w:val="24"/>
                      <w:szCs w:val="24"/>
                    </w:rPr>
                    <w:t>сть-Щербедино</w:t>
                  </w:r>
                  <w:proofErr w:type="spellEnd"/>
                  <w:r w:rsidRPr="006F120C">
                    <w:rPr>
                      <w:rFonts w:ascii="Times New Roman" w:hAnsi="Times New Roman"/>
                      <w:sz w:val="24"/>
                      <w:szCs w:val="24"/>
                    </w:rPr>
                    <w:t>, ул.Ленина 5</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 xml:space="preserve">Банк: Отделение Саратов Банка России/УФК по Саратовской области </w:t>
                  </w:r>
                  <w:proofErr w:type="gramStart"/>
                  <w:r w:rsidRPr="006F120C">
                    <w:rPr>
                      <w:rFonts w:ascii="Times New Roman" w:hAnsi="Times New Roman"/>
                      <w:sz w:val="24"/>
                      <w:szCs w:val="24"/>
                    </w:rPr>
                    <w:t>г</w:t>
                  </w:r>
                  <w:proofErr w:type="gramEnd"/>
                  <w:r w:rsidRPr="006F120C">
                    <w:rPr>
                      <w:rFonts w:ascii="Times New Roman" w:hAnsi="Times New Roman"/>
                      <w:sz w:val="24"/>
                      <w:szCs w:val="24"/>
                    </w:rPr>
                    <w:t>. Саратов</w:t>
                  </w:r>
                </w:p>
                <w:p w:rsidR="002005B4" w:rsidRPr="006F120C" w:rsidRDefault="002005B4" w:rsidP="002005B4">
                  <w:pPr>
                    <w:pStyle w:val="a9"/>
                    <w:numPr>
                      <w:ilvl w:val="0"/>
                      <w:numId w:val="6"/>
                    </w:numPr>
                    <w:rPr>
                      <w:rFonts w:ascii="Times New Roman" w:hAnsi="Times New Roman"/>
                      <w:sz w:val="24"/>
                      <w:szCs w:val="24"/>
                    </w:rPr>
                  </w:pPr>
                  <w:r w:rsidRPr="006F120C">
                    <w:rPr>
                      <w:rFonts w:ascii="Times New Roman" w:hAnsi="Times New Roman"/>
                      <w:sz w:val="24"/>
                      <w:szCs w:val="24"/>
                    </w:rPr>
                    <w:t>Единый казначейский счет 40102810845370000052</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Казначейский счет 03231643636404506000</w:t>
                  </w:r>
                </w:p>
                <w:p w:rsidR="002005B4" w:rsidRPr="006F120C" w:rsidRDefault="002005B4" w:rsidP="002005B4">
                  <w:pPr>
                    <w:pStyle w:val="a9"/>
                    <w:rPr>
                      <w:rFonts w:ascii="Times New Roman" w:hAnsi="Times New Roman"/>
                      <w:sz w:val="24"/>
                      <w:szCs w:val="24"/>
                    </w:rPr>
                  </w:pPr>
                  <w:proofErr w:type="gramStart"/>
                  <w:r w:rsidRPr="006F120C">
                    <w:rPr>
                      <w:rFonts w:ascii="Times New Roman" w:hAnsi="Times New Roman"/>
                      <w:sz w:val="24"/>
                      <w:szCs w:val="24"/>
                    </w:rPr>
                    <w:t>л</w:t>
                  </w:r>
                  <w:proofErr w:type="gramEnd"/>
                  <w:r w:rsidRPr="006F120C">
                    <w:rPr>
                      <w:rFonts w:ascii="Times New Roman" w:hAnsi="Times New Roman"/>
                      <w:sz w:val="24"/>
                      <w:szCs w:val="24"/>
                    </w:rPr>
                    <w:t>/с 04603038390</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Управление Федерального казначейства по Саратовской области</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ИНН 6430002642  КПП 643001001</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ОГРН1066440000330</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ОКТМО 63640450</w:t>
                  </w:r>
                </w:p>
                <w:p w:rsidR="002005B4" w:rsidRPr="006F120C" w:rsidRDefault="002005B4" w:rsidP="002005B4">
                  <w:pPr>
                    <w:pStyle w:val="a9"/>
                    <w:rPr>
                      <w:rFonts w:ascii="Times New Roman" w:hAnsi="Times New Roman"/>
                      <w:sz w:val="24"/>
                      <w:szCs w:val="24"/>
                    </w:rPr>
                  </w:pPr>
                  <w:r w:rsidRPr="006F120C">
                    <w:rPr>
                      <w:rFonts w:ascii="Times New Roman" w:hAnsi="Times New Roman"/>
                      <w:sz w:val="24"/>
                      <w:szCs w:val="24"/>
                    </w:rPr>
                    <w:t>КБК доходов 212 2 02 49999 10 0026 150</w:t>
                  </w:r>
                </w:p>
                <w:p w:rsidR="002005B4" w:rsidRPr="006F120C" w:rsidRDefault="002005B4" w:rsidP="002005B4">
                  <w:pPr>
                    <w:pStyle w:val="a9"/>
                    <w:rPr>
                      <w:rFonts w:ascii="Times New Roman" w:hAnsi="Times New Roman"/>
                      <w:b/>
                      <w:sz w:val="24"/>
                      <w:szCs w:val="24"/>
                    </w:rPr>
                  </w:pPr>
                  <w:r w:rsidRPr="006F120C">
                    <w:rPr>
                      <w:rFonts w:ascii="Times New Roman" w:hAnsi="Times New Roman"/>
                      <w:b/>
                      <w:sz w:val="24"/>
                      <w:szCs w:val="24"/>
                    </w:rPr>
                    <w:t xml:space="preserve">Глава </w:t>
                  </w:r>
                  <w:proofErr w:type="spellStart"/>
                  <w:r w:rsidRPr="006F120C">
                    <w:rPr>
                      <w:rFonts w:ascii="Times New Roman" w:hAnsi="Times New Roman"/>
                      <w:b/>
                      <w:sz w:val="24"/>
                      <w:szCs w:val="24"/>
                    </w:rPr>
                    <w:t>Усть-Щербединского</w:t>
                  </w:r>
                  <w:proofErr w:type="spellEnd"/>
                </w:p>
                <w:p w:rsidR="002005B4" w:rsidRPr="006F120C" w:rsidRDefault="002005B4" w:rsidP="002005B4">
                  <w:pPr>
                    <w:pStyle w:val="a9"/>
                    <w:rPr>
                      <w:rFonts w:ascii="Times New Roman" w:hAnsi="Times New Roman"/>
                      <w:b/>
                      <w:sz w:val="24"/>
                      <w:szCs w:val="24"/>
                    </w:rPr>
                  </w:pPr>
                  <w:r w:rsidRPr="006F120C">
                    <w:rPr>
                      <w:rFonts w:ascii="Times New Roman" w:hAnsi="Times New Roman"/>
                      <w:b/>
                      <w:sz w:val="24"/>
                      <w:szCs w:val="24"/>
                    </w:rPr>
                    <w:t xml:space="preserve">муниципального образования </w:t>
                  </w:r>
                  <w:proofErr w:type="spellStart"/>
                  <w:r w:rsidRPr="006F120C">
                    <w:rPr>
                      <w:rFonts w:ascii="Times New Roman" w:hAnsi="Times New Roman"/>
                      <w:b/>
                      <w:sz w:val="24"/>
                      <w:szCs w:val="24"/>
                    </w:rPr>
                    <w:t>___________________О.А.Щербинина</w:t>
                  </w:r>
                  <w:proofErr w:type="spellEnd"/>
                </w:p>
                <w:p w:rsidR="002005B4" w:rsidRPr="006F120C"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r w:rsidRPr="006F120C">
                    <w:rPr>
                      <w:rFonts w:ascii="Times New Roman" w:hAnsi="Times New Roman"/>
                      <w:b/>
                      <w:sz w:val="24"/>
                      <w:szCs w:val="24"/>
                    </w:rPr>
                    <w:t>«31» марта 2023 года</w:t>
                  </w:r>
                </w:p>
              </w:txbxContent>
            </v:textbox>
          </v:shape>
        </w:pict>
      </w:r>
      <w:r w:rsidRPr="006E23A3">
        <w:rPr>
          <w:noProof/>
        </w:rPr>
        <w:pict>
          <v:shape id="Надпись 2" o:spid="_x0000_s1034" type="#_x0000_t202" style="position:absolute;left:0;text-align:left;margin-left:-9.25pt;margin-top:22.45pt;width:209.8pt;height:250.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" stroked="f">
            <v:textbox style="mso-fit-shape-to-text:t">
              <w:txbxContent>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Администрация </w:t>
                  </w:r>
                  <w:proofErr w:type="gramStart"/>
                  <w:r>
                    <w:rPr>
                      <w:rFonts w:ascii="Times New Roman" w:hAnsi="Times New Roman"/>
                      <w:b/>
                      <w:sz w:val="24"/>
                      <w:szCs w:val="24"/>
                    </w:rPr>
                    <w:t>Романовского</w:t>
                  </w:r>
                  <w:proofErr w:type="gramEnd"/>
                  <w:r>
                    <w:rPr>
                      <w:rFonts w:ascii="Times New Roman" w:hAnsi="Times New Roman"/>
                      <w:b/>
                      <w:sz w:val="24"/>
                      <w:szCs w:val="24"/>
                    </w:rPr>
                    <w:t xml:space="preserve">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района                                    Саратовской области                                           </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412270, Саратовская область,                           </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р.п. Романовка, ул. Народная, 10   </w:t>
                  </w:r>
                </w:p>
                <w:p w:rsidR="002005B4" w:rsidRDefault="002005B4" w:rsidP="002005B4">
                  <w:pPr>
                    <w:pStyle w:val="a9"/>
                    <w:rPr>
                      <w:rFonts w:ascii="Times New Roman" w:hAnsi="Times New Roman"/>
                      <w:sz w:val="24"/>
                      <w:szCs w:val="24"/>
                    </w:rPr>
                  </w:pPr>
                  <w:r>
                    <w:rPr>
                      <w:rFonts w:ascii="Times New Roman" w:hAnsi="Times New Roman"/>
                      <w:sz w:val="24"/>
                      <w:szCs w:val="24"/>
                    </w:rPr>
                    <w:t>ИНН 6430002427 КПП 643001001</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л/с 201010201 в Фин. </w:t>
                  </w:r>
                  <w:proofErr w:type="spellStart"/>
                  <w:r>
                    <w:rPr>
                      <w:rFonts w:ascii="Times New Roman" w:hAnsi="Times New Roman"/>
                      <w:sz w:val="24"/>
                      <w:szCs w:val="24"/>
                    </w:rPr>
                    <w:t>упр</w:t>
                  </w:r>
                  <w:proofErr w:type="gramStart"/>
                  <w:r>
                    <w:rPr>
                      <w:rFonts w:ascii="Times New Roman" w:hAnsi="Times New Roman"/>
                      <w:sz w:val="24"/>
                      <w:szCs w:val="24"/>
                    </w:rPr>
                    <w:t>.а</w:t>
                  </w:r>
                  <w:proofErr w:type="gramEnd"/>
                  <w:r>
                    <w:rPr>
                      <w:rFonts w:ascii="Times New Roman" w:hAnsi="Times New Roman"/>
                      <w:sz w:val="24"/>
                      <w:szCs w:val="24"/>
                    </w:rPr>
                    <w:t>дм</w:t>
                  </w:r>
                  <w:proofErr w:type="spellEnd"/>
                  <w:r>
                    <w:rPr>
                      <w:rFonts w:ascii="Times New Roman" w:hAnsi="Times New Roman"/>
                      <w:sz w:val="24"/>
                      <w:szCs w:val="24"/>
                    </w:rPr>
                    <w:t>. РМР.</w:t>
                  </w:r>
                </w:p>
                <w:p w:rsidR="002005B4" w:rsidRDefault="002005B4" w:rsidP="002005B4">
                  <w:pPr>
                    <w:pStyle w:val="a9"/>
                    <w:rPr>
                      <w:rFonts w:ascii="Times New Roman" w:hAnsi="Times New Roman"/>
                      <w:sz w:val="24"/>
                      <w:szCs w:val="24"/>
                    </w:rPr>
                  </w:pPr>
                  <w:r>
                    <w:rPr>
                      <w:rFonts w:ascii="Times New Roman" w:hAnsi="Times New Roman"/>
                      <w:sz w:val="24"/>
                      <w:szCs w:val="24"/>
                    </w:rPr>
                    <w:t>ОКТМО 63640151</w:t>
                  </w:r>
                </w:p>
                <w:p w:rsidR="002005B4" w:rsidRDefault="002005B4" w:rsidP="002005B4">
                  <w:pPr>
                    <w:pStyle w:val="a9"/>
                    <w:rPr>
                      <w:rFonts w:ascii="Times New Roman" w:hAnsi="Times New Roman"/>
                      <w:sz w:val="24"/>
                      <w:szCs w:val="24"/>
                    </w:rPr>
                  </w:pPr>
                  <w:r>
                    <w:rPr>
                      <w:rFonts w:ascii="Times New Roman" w:hAnsi="Times New Roman"/>
                      <w:sz w:val="24"/>
                      <w:szCs w:val="24"/>
                    </w:rPr>
                    <w:t>БИК 046311001</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Отделение Саратов </w:t>
                  </w:r>
                  <w:proofErr w:type="gramStart"/>
                  <w:r>
                    <w:rPr>
                      <w:rFonts w:ascii="Times New Roman" w:hAnsi="Times New Roman"/>
                      <w:sz w:val="24"/>
                      <w:szCs w:val="24"/>
                    </w:rPr>
                    <w:t>г</w:t>
                  </w:r>
                  <w:proofErr w:type="gramEnd"/>
                  <w:r>
                    <w:rPr>
                      <w:rFonts w:ascii="Times New Roman" w:hAnsi="Times New Roman"/>
                      <w:sz w:val="24"/>
                      <w:szCs w:val="24"/>
                    </w:rPr>
                    <w:t>. Саратов</w:t>
                  </w:r>
                </w:p>
                <w:p w:rsidR="002005B4" w:rsidRDefault="002005B4" w:rsidP="002005B4">
                  <w:pPr>
                    <w:pStyle w:val="a9"/>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40204810300000000066</w:t>
                  </w:r>
                </w:p>
                <w:p w:rsidR="002005B4" w:rsidRDefault="002005B4" w:rsidP="002005B4">
                  <w:pPr>
                    <w:pStyle w:val="a9"/>
                    <w:rPr>
                      <w:rFonts w:ascii="Times New Roman" w:hAnsi="Times New Roman"/>
                      <w:b/>
                      <w:sz w:val="24"/>
                      <w:szCs w:val="24"/>
                    </w:rPr>
                  </w:pPr>
                </w:p>
                <w:p w:rsidR="002005B4" w:rsidRDefault="002005B4" w:rsidP="002005B4">
                  <w:pPr>
                    <w:pStyle w:val="a9"/>
                    <w:numPr>
                      <w:ilvl w:val="0"/>
                      <w:numId w:val="5"/>
                    </w:numPr>
                    <w:rPr>
                      <w:rFonts w:ascii="Times New Roman" w:hAnsi="Times New Roman"/>
                      <w:b/>
                      <w:sz w:val="24"/>
                      <w:szCs w:val="24"/>
                    </w:rPr>
                  </w:pPr>
                </w:p>
                <w:p w:rsidR="002005B4" w:rsidRDefault="002005B4" w:rsidP="002005B4">
                  <w:pPr>
                    <w:pStyle w:val="a9"/>
                    <w:rPr>
                      <w:rFonts w:ascii="Times New Roman" w:hAnsi="Times New Roman"/>
                      <w:b/>
                      <w:sz w:val="24"/>
                      <w:szCs w:val="24"/>
                    </w:rPr>
                  </w:pPr>
                  <w:r>
                    <w:rPr>
                      <w:rFonts w:ascii="Times New Roman" w:hAnsi="Times New Roman"/>
                      <w:b/>
                      <w:sz w:val="24"/>
                      <w:szCs w:val="24"/>
                    </w:rPr>
                    <w:t>Глава администрации</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района </w:t>
                  </w:r>
                </w:p>
                <w:p w:rsidR="002005B4" w:rsidRDefault="002005B4" w:rsidP="002005B4">
                  <w:pPr>
                    <w:pStyle w:val="a9"/>
                    <w:rPr>
                      <w:rFonts w:ascii="Times New Roman" w:hAnsi="Times New Roman"/>
                      <w:b/>
                      <w:sz w:val="24"/>
                      <w:szCs w:val="24"/>
                    </w:rPr>
                  </w:pPr>
                  <w:r>
                    <w:rPr>
                      <w:rFonts w:ascii="Times New Roman" w:hAnsi="Times New Roman"/>
                      <w:b/>
                      <w:sz w:val="24"/>
                      <w:szCs w:val="24"/>
                    </w:rPr>
                    <w:t>_________________ А.И. Щербаков</w:t>
                  </w:r>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sz w:val="24"/>
                      <w:szCs w:val="24"/>
                    </w:rPr>
                  </w:pPr>
                  <w:r>
                    <w:rPr>
                      <w:rFonts w:ascii="Times New Roman" w:hAnsi="Times New Roman"/>
                      <w:b/>
                      <w:sz w:val="24"/>
                      <w:szCs w:val="24"/>
                    </w:rPr>
                    <w:t>«31» марта 2023 года</w:t>
                  </w:r>
                  <w:r>
                    <w:rPr>
                      <w:rFonts w:ascii="Times New Roman" w:hAnsi="Times New Roman"/>
                      <w:sz w:val="24"/>
                      <w:szCs w:val="24"/>
                    </w:rPr>
                    <w:t xml:space="preserve">             </w:t>
                  </w:r>
                </w:p>
              </w:txbxContent>
            </v:textbox>
          </v:shape>
        </w:pict>
      </w:r>
      <w:r w:rsidRPr="003D47CD">
        <w:rPr>
          <w:b/>
          <w:iCs/>
        </w:rPr>
        <w:t>7. РЕКВИЗИТЫ И ПОДПИСИ СТОРОН</w:t>
      </w:r>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Администрация </w:t>
      </w:r>
      <w:proofErr w:type="gramStart"/>
      <w:r>
        <w:rPr>
          <w:rFonts w:ascii="Times New Roman" w:hAnsi="Times New Roman"/>
          <w:b/>
          <w:sz w:val="24"/>
          <w:szCs w:val="24"/>
        </w:rPr>
        <w:t>Романовского</w:t>
      </w:r>
      <w:proofErr w:type="gramEnd"/>
      <w:r>
        <w:rPr>
          <w:rFonts w:ascii="Times New Roman" w:hAnsi="Times New Roman"/>
          <w:b/>
          <w:sz w:val="24"/>
          <w:szCs w:val="24"/>
        </w:rPr>
        <w:t xml:space="preserve">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района                                   </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 Саратовской области                                           </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412270, Саратовская область,                           </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р.п. Романовка, ул. Народная, 10   </w:t>
      </w:r>
    </w:p>
    <w:p w:rsidR="002005B4" w:rsidRDefault="002005B4" w:rsidP="002005B4">
      <w:pPr>
        <w:pStyle w:val="a9"/>
        <w:rPr>
          <w:rFonts w:ascii="Times New Roman" w:hAnsi="Times New Roman"/>
          <w:sz w:val="24"/>
          <w:szCs w:val="24"/>
        </w:rPr>
      </w:pPr>
      <w:r>
        <w:rPr>
          <w:rFonts w:ascii="Times New Roman" w:hAnsi="Times New Roman"/>
          <w:sz w:val="24"/>
          <w:szCs w:val="24"/>
        </w:rPr>
        <w:t>ИНН 6430002427 КПП 643001001</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л/с 201010201 в Фин. </w:t>
      </w:r>
      <w:proofErr w:type="spellStart"/>
      <w:r>
        <w:rPr>
          <w:rFonts w:ascii="Times New Roman" w:hAnsi="Times New Roman"/>
          <w:sz w:val="24"/>
          <w:szCs w:val="24"/>
        </w:rPr>
        <w:t>упр</w:t>
      </w:r>
      <w:proofErr w:type="gramStart"/>
      <w:r>
        <w:rPr>
          <w:rFonts w:ascii="Times New Roman" w:hAnsi="Times New Roman"/>
          <w:sz w:val="24"/>
          <w:szCs w:val="24"/>
        </w:rPr>
        <w:t>.а</w:t>
      </w:r>
      <w:proofErr w:type="gramEnd"/>
      <w:r>
        <w:rPr>
          <w:rFonts w:ascii="Times New Roman" w:hAnsi="Times New Roman"/>
          <w:sz w:val="24"/>
          <w:szCs w:val="24"/>
        </w:rPr>
        <w:t>дм</w:t>
      </w:r>
      <w:proofErr w:type="spellEnd"/>
      <w:r>
        <w:rPr>
          <w:rFonts w:ascii="Times New Roman" w:hAnsi="Times New Roman"/>
          <w:sz w:val="24"/>
          <w:szCs w:val="24"/>
        </w:rPr>
        <w:t>. РМР.</w:t>
      </w:r>
    </w:p>
    <w:p w:rsidR="002005B4" w:rsidRDefault="002005B4" w:rsidP="002005B4">
      <w:pPr>
        <w:pStyle w:val="a9"/>
        <w:rPr>
          <w:rFonts w:ascii="Times New Roman" w:hAnsi="Times New Roman"/>
          <w:sz w:val="24"/>
          <w:szCs w:val="24"/>
        </w:rPr>
      </w:pPr>
      <w:r>
        <w:rPr>
          <w:rFonts w:ascii="Times New Roman" w:hAnsi="Times New Roman"/>
          <w:sz w:val="24"/>
          <w:szCs w:val="24"/>
        </w:rPr>
        <w:t>ОКТМО 63640151</w:t>
      </w:r>
    </w:p>
    <w:p w:rsidR="002005B4" w:rsidRDefault="002005B4" w:rsidP="002005B4">
      <w:pPr>
        <w:pStyle w:val="a9"/>
        <w:rPr>
          <w:rFonts w:ascii="Times New Roman" w:hAnsi="Times New Roman"/>
          <w:sz w:val="24"/>
          <w:szCs w:val="24"/>
        </w:rPr>
      </w:pPr>
      <w:r>
        <w:rPr>
          <w:rFonts w:ascii="Times New Roman" w:hAnsi="Times New Roman"/>
          <w:sz w:val="24"/>
          <w:szCs w:val="24"/>
        </w:rPr>
        <w:t>БИК 046311001</w:t>
      </w:r>
    </w:p>
    <w:p w:rsidR="002005B4" w:rsidRDefault="002005B4" w:rsidP="002005B4">
      <w:pPr>
        <w:pStyle w:val="a9"/>
        <w:rPr>
          <w:rFonts w:ascii="Times New Roman" w:hAnsi="Times New Roman"/>
          <w:sz w:val="24"/>
          <w:szCs w:val="24"/>
        </w:rPr>
      </w:pPr>
      <w:r>
        <w:rPr>
          <w:rFonts w:ascii="Times New Roman" w:hAnsi="Times New Roman"/>
          <w:sz w:val="24"/>
          <w:szCs w:val="24"/>
        </w:rPr>
        <w:t xml:space="preserve">Отделение Саратов </w:t>
      </w:r>
      <w:proofErr w:type="gramStart"/>
      <w:r>
        <w:rPr>
          <w:rFonts w:ascii="Times New Roman" w:hAnsi="Times New Roman"/>
          <w:sz w:val="24"/>
          <w:szCs w:val="24"/>
        </w:rPr>
        <w:t>г</w:t>
      </w:r>
      <w:proofErr w:type="gramEnd"/>
      <w:r>
        <w:rPr>
          <w:rFonts w:ascii="Times New Roman" w:hAnsi="Times New Roman"/>
          <w:sz w:val="24"/>
          <w:szCs w:val="24"/>
        </w:rPr>
        <w:t>. Саратов</w:t>
      </w:r>
    </w:p>
    <w:p w:rsidR="002005B4" w:rsidRDefault="002005B4" w:rsidP="002005B4">
      <w:pPr>
        <w:pStyle w:val="a9"/>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40204810300000000066</w:t>
      </w:r>
    </w:p>
    <w:p w:rsidR="002005B4" w:rsidRDefault="002005B4" w:rsidP="002005B4">
      <w:pPr>
        <w:pStyle w:val="a9"/>
        <w:rPr>
          <w:rFonts w:ascii="Times New Roman" w:hAnsi="Times New Roman"/>
          <w:b/>
          <w:sz w:val="24"/>
          <w:szCs w:val="24"/>
        </w:rPr>
      </w:pPr>
    </w:p>
    <w:p w:rsidR="002005B4" w:rsidRDefault="002005B4" w:rsidP="002005B4">
      <w:pPr>
        <w:pStyle w:val="a9"/>
        <w:numPr>
          <w:ilvl w:val="0"/>
          <w:numId w:val="5"/>
        </w:numPr>
        <w:rPr>
          <w:rFonts w:ascii="Times New Roman" w:hAnsi="Times New Roman"/>
          <w:b/>
          <w:sz w:val="24"/>
          <w:szCs w:val="24"/>
        </w:rPr>
      </w:pPr>
    </w:p>
    <w:p w:rsidR="002005B4" w:rsidRDefault="002005B4" w:rsidP="002005B4">
      <w:pPr>
        <w:pStyle w:val="a9"/>
        <w:rPr>
          <w:rFonts w:ascii="Times New Roman" w:hAnsi="Times New Roman"/>
          <w:b/>
          <w:sz w:val="24"/>
          <w:szCs w:val="24"/>
        </w:rPr>
      </w:pPr>
      <w:r>
        <w:rPr>
          <w:rFonts w:ascii="Times New Roman" w:hAnsi="Times New Roman"/>
          <w:b/>
          <w:sz w:val="24"/>
          <w:szCs w:val="24"/>
        </w:rPr>
        <w:t>Глава администрации</w:t>
      </w:r>
    </w:p>
    <w:p w:rsidR="002005B4" w:rsidRDefault="002005B4" w:rsidP="002005B4">
      <w:pPr>
        <w:pStyle w:val="a9"/>
        <w:rPr>
          <w:rFonts w:ascii="Times New Roman" w:hAnsi="Times New Roman"/>
          <w:b/>
          <w:sz w:val="24"/>
          <w:szCs w:val="24"/>
        </w:rPr>
      </w:pPr>
      <w:r>
        <w:rPr>
          <w:rFonts w:ascii="Times New Roman" w:hAnsi="Times New Roman"/>
          <w:b/>
          <w:sz w:val="24"/>
          <w:szCs w:val="24"/>
        </w:rPr>
        <w:t xml:space="preserve">муниципального района </w:t>
      </w:r>
    </w:p>
    <w:p w:rsidR="002005B4" w:rsidRDefault="002005B4" w:rsidP="002005B4">
      <w:pPr>
        <w:pStyle w:val="a9"/>
        <w:rPr>
          <w:rFonts w:ascii="Times New Roman" w:hAnsi="Times New Roman"/>
          <w:b/>
          <w:sz w:val="24"/>
          <w:szCs w:val="24"/>
        </w:rPr>
      </w:pPr>
      <w:r>
        <w:rPr>
          <w:rFonts w:ascii="Times New Roman" w:hAnsi="Times New Roman"/>
          <w:b/>
          <w:sz w:val="24"/>
          <w:szCs w:val="24"/>
        </w:rPr>
        <w:t>_________________ А.И. Щербаков</w:t>
      </w:r>
    </w:p>
    <w:p w:rsidR="002005B4" w:rsidRDefault="002005B4" w:rsidP="002005B4">
      <w:pPr>
        <w:pStyle w:val="a9"/>
        <w:rPr>
          <w:rFonts w:ascii="Times New Roman" w:hAnsi="Times New Roman"/>
          <w:b/>
          <w:sz w:val="24"/>
          <w:szCs w:val="24"/>
        </w:rPr>
      </w:pPr>
    </w:p>
    <w:p w:rsidR="002005B4" w:rsidRDefault="002005B4" w:rsidP="002005B4">
      <w:pPr>
        <w:rPr>
          <w:b/>
          <w:spacing w:val="-1"/>
        </w:rPr>
      </w:pPr>
    </w:p>
    <w:p w:rsidR="002005B4" w:rsidRDefault="002005B4" w:rsidP="002005B4">
      <w:pPr>
        <w:rPr>
          <w:b/>
          <w:spacing w:val="-1"/>
        </w:rPr>
      </w:pPr>
    </w:p>
    <w:p w:rsidR="002005B4" w:rsidRDefault="002005B4" w:rsidP="002005B4">
      <w:pPr>
        <w:rPr>
          <w:b/>
          <w:spacing w:val="-1"/>
        </w:rPr>
      </w:pPr>
    </w:p>
    <w:p w:rsidR="002005B4" w:rsidRDefault="002005B4" w:rsidP="002005B4">
      <w:pPr>
        <w:rPr>
          <w:b/>
          <w:spacing w:val="-1"/>
        </w:rPr>
      </w:pPr>
    </w:p>
    <w:p w:rsidR="002005B4" w:rsidRDefault="002005B4" w:rsidP="002005B4">
      <w:pPr>
        <w:rPr>
          <w:b/>
          <w:spacing w:val="-1"/>
        </w:rPr>
      </w:pPr>
    </w:p>
    <w:p w:rsidR="002005B4" w:rsidRDefault="002005B4" w:rsidP="002005B4">
      <w:pPr>
        <w:rPr>
          <w:b/>
          <w:spacing w:val="-1"/>
        </w:rPr>
      </w:pPr>
    </w:p>
    <w:p w:rsidR="002005B4" w:rsidRDefault="002005B4" w:rsidP="002005B4">
      <w:pPr>
        <w:rPr>
          <w:b/>
          <w:spacing w:val="-1"/>
        </w:rPr>
      </w:pPr>
    </w:p>
    <w:p w:rsidR="002005B4" w:rsidRDefault="002005B4" w:rsidP="002005B4">
      <w:pPr>
        <w:rPr>
          <w:b/>
          <w:spacing w:val="-1"/>
        </w:rPr>
      </w:pPr>
    </w:p>
    <w:p w:rsidR="002005B4" w:rsidRDefault="002005B4" w:rsidP="002005B4"/>
    <w:p w:rsidR="00E93779" w:rsidRDefault="00E93779" w:rsidP="00E93779">
      <w:pPr>
        <w:rPr>
          <w:b/>
          <w:spacing w:val="-1"/>
        </w:rPr>
      </w:pPr>
    </w:p>
    <w:sectPr w:rsidR="00E93779" w:rsidSect="008C3B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5D" w:rsidRDefault="00734B5D" w:rsidP="00E93779">
      <w:r>
        <w:separator/>
      </w:r>
    </w:p>
  </w:endnote>
  <w:endnote w:type="continuationSeparator" w:id="0">
    <w:p w:rsidR="00734B5D" w:rsidRDefault="00734B5D" w:rsidP="00E93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5D" w:rsidRDefault="00734B5D" w:rsidP="00E93779">
      <w:r>
        <w:separator/>
      </w:r>
    </w:p>
  </w:footnote>
  <w:footnote w:type="continuationSeparator" w:id="0">
    <w:p w:rsidR="00734B5D" w:rsidRDefault="00734B5D" w:rsidP="00E93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389"/>
    <w:multiLevelType w:val="hybridMultilevel"/>
    <w:tmpl w:val="B4DE4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D5523"/>
    <w:multiLevelType w:val="hybridMultilevel"/>
    <w:tmpl w:val="C1A46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1E1803"/>
    <w:multiLevelType w:val="hybridMultilevel"/>
    <w:tmpl w:val="95B838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2C0DCB"/>
    <w:multiLevelType w:val="hybridMultilevel"/>
    <w:tmpl w:val="3496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A83F04"/>
    <w:multiLevelType w:val="hybridMultilevel"/>
    <w:tmpl w:val="0B5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3779"/>
    <w:rsid w:val="0007111E"/>
    <w:rsid w:val="0008643A"/>
    <w:rsid w:val="002005B4"/>
    <w:rsid w:val="002B0467"/>
    <w:rsid w:val="003936E6"/>
    <w:rsid w:val="006A5E1D"/>
    <w:rsid w:val="00732DF9"/>
    <w:rsid w:val="00734B5D"/>
    <w:rsid w:val="009F3CD0"/>
    <w:rsid w:val="00A663AD"/>
    <w:rsid w:val="00AC4F2F"/>
    <w:rsid w:val="00AD1408"/>
    <w:rsid w:val="00AE7D98"/>
    <w:rsid w:val="00DB539A"/>
    <w:rsid w:val="00E93779"/>
    <w:rsid w:val="00ED1D09"/>
    <w:rsid w:val="00F74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E93779"/>
    <w:pPr>
      <w:spacing w:after="120" w:line="480" w:lineRule="auto"/>
      <w:ind w:left="283"/>
    </w:pPr>
  </w:style>
  <w:style w:type="character" w:customStyle="1" w:styleId="20">
    <w:name w:val="Основной текст с отступом 2 Знак"/>
    <w:basedOn w:val="a0"/>
    <w:link w:val="2"/>
    <w:uiPriority w:val="99"/>
    <w:semiHidden/>
    <w:rsid w:val="00E93779"/>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E93779"/>
    <w:pPr>
      <w:spacing w:after="120"/>
    </w:pPr>
  </w:style>
  <w:style w:type="character" w:customStyle="1" w:styleId="a4">
    <w:name w:val="Основной текст Знак"/>
    <w:basedOn w:val="a0"/>
    <w:link w:val="a3"/>
    <w:uiPriority w:val="99"/>
    <w:semiHidden/>
    <w:rsid w:val="00E93779"/>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E93779"/>
    <w:pPr>
      <w:tabs>
        <w:tab w:val="center" w:pos="4677"/>
        <w:tab w:val="right" w:pos="9355"/>
      </w:tabs>
    </w:pPr>
  </w:style>
  <w:style w:type="character" w:customStyle="1" w:styleId="a6">
    <w:name w:val="Верхний колонтитул Знак"/>
    <w:basedOn w:val="a0"/>
    <w:link w:val="a5"/>
    <w:uiPriority w:val="99"/>
    <w:semiHidden/>
    <w:rsid w:val="00E9377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93779"/>
    <w:pPr>
      <w:tabs>
        <w:tab w:val="center" w:pos="4677"/>
        <w:tab w:val="right" w:pos="9355"/>
      </w:tabs>
    </w:pPr>
  </w:style>
  <w:style w:type="character" w:customStyle="1" w:styleId="a8">
    <w:name w:val="Нижний колонтитул Знак"/>
    <w:basedOn w:val="a0"/>
    <w:link w:val="a7"/>
    <w:uiPriority w:val="99"/>
    <w:semiHidden/>
    <w:rsid w:val="00E93779"/>
    <w:rPr>
      <w:rFonts w:ascii="Times New Roman" w:eastAsia="Times New Roman" w:hAnsi="Times New Roman" w:cs="Times New Roman"/>
      <w:sz w:val="24"/>
      <w:szCs w:val="24"/>
      <w:lang w:eastAsia="ru-RU"/>
    </w:rPr>
  </w:style>
  <w:style w:type="paragraph" w:customStyle="1" w:styleId="1">
    <w:name w:val="Абзац списка1"/>
    <w:basedOn w:val="a"/>
    <w:rsid w:val="00E93779"/>
    <w:pPr>
      <w:suppressAutoHyphens/>
      <w:spacing w:line="100" w:lineRule="atLeast"/>
      <w:ind w:left="720"/>
    </w:pPr>
    <w:rPr>
      <w:kern w:val="2"/>
      <w:lang w:eastAsia="ar-SA"/>
    </w:rPr>
  </w:style>
  <w:style w:type="paragraph" w:customStyle="1" w:styleId="10">
    <w:name w:val="Без интервала1"/>
    <w:rsid w:val="00ED1D09"/>
    <w:pPr>
      <w:spacing w:after="0" w:line="240" w:lineRule="auto"/>
    </w:pPr>
    <w:rPr>
      <w:rFonts w:ascii="Calibri" w:eastAsia="Times New Roman" w:hAnsi="Calibri" w:cs="Times New Roman"/>
    </w:rPr>
  </w:style>
  <w:style w:type="paragraph" w:styleId="a9">
    <w:name w:val="No Spacing"/>
    <w:uiPriority w:val="1"/>
    <w:qFormat/>
    <w:rsid w:val="00ED1D09"/>
    <w:pPr>
      <w:spacing w:after="0" w:line="240" w:lineRule="auto"/>
    </w:pPr>
    <w:rPr>
      <w:rFonts w:ascii="Calibri" w:eastAsia="Times New Roman" w:hAnsi="Calibri" w:cs="Times New Roman"/>
    </w:rPr>
  </w:style>
  <w:style w:type="character" w:customStyle="1" w:styleId="blk">
    <w:name w:val="blk"/>
    <w:basedOn w:val="a0"/>
    <w:rsid w:val="00ED1D09"/>
  </w:style>
  <w:style w:type="paragraph" w:styleId="aa">
    <w:name w:val="Balloon Text"/>
    <w:basedOn w:val="a"/>
    <w:link w:val="ab"/>
    <w:uiPriority w:val="99"/>
    <w:semiHidden/>
    <w:unhideWhenUsed/>
    <w:rsid w:val="00ED1D09"/>
    <w:rPr>
      <w:rFonts w:ascii="Tahoma" w:hAnsi="Tahoma" w:cs="Tahoma"/>
      <w:sz w:val="16"/>
      <w:szCs w:val="16"/>
    </w:rPr>
  </w:style>
  <w:style w:type="character" w:customStyle="1" w:styleId="ab">
    <w:name w:val="Текст выноски Знак"/>
    <w:basedOn w:val="a0"/>
    <w:link w:val="aa"/>
    <w:uiPriority w:val="99"/>
    <w:semiHidden/>
    <w:rsid w:val="00ED1D09"/>
    <w:rPr>
      <w:rFonts w:ascii="Tahoma" w:eastAsia="Times New Roman" w:hAnsi="Tahoma" w:cs="Tahoma"/>
      <w:sz w:val="16"/>
      <w:szCs w:val="16"/>
      <w:lang w:eastAsia="ru-RU"/>
    </w:rPr>
  </w:style>
  <w:style w:type="paragraph" w:styleId="ac">
    <w:name w:val="List Paragraph"/>
    <w:basedOn w:val="a"/>
    <w:uiPriority w:val="34"/>
    <w:qFormat/>
    <w:rsid w:val="00A663AD"/>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DD5A3-02BE-4237-866B-AA7B4F05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2023-04-03T07:36:00Z</cp:lastPrinted>
  <dcterms:created xsi:type="dcterms:W3CDTF">2023-03-27T06:37:00Z</dcterms:created>
  <dcterms:modified xsi:type="dcterms:W3CDTF">2023-04-04T05:31:00Z</dcterms:modified>
</cp:coreProperties>
</file>