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1B" w:rsidRDefault="0017251B" w:rsidP="0017251B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3661410</wp:posOffset>
            </wp:positionH>
            <wp:positionV relativeFrom="paragraph">
              <wp:align>top</wp:align>
            </wp:positionV>
            <wp:extent cx="752475" cy="87630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 t="1799" r="15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7251B" w:rsidRDefault="0017251B" w:rsidP="001725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17251B" w:rsidRDefault="0017251B" w:rsidP="001725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УСТЬ-ЩЕРБЕДИНСКОГО МУНИЦИПАЛЬНОГО ОБРАЗОВАНИЯ</w:t>
      </w:r>
    </w:p>
    <w:p w:rsidR="0017251B" w:rsidRDefault="0017251B" w:rsidP="001725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РОМАНОВСКОГО МУНИЦИПАЛЬНОГО РАЙОНА </w:t>
      </w:r>
    </w:p>
    <w:p w:rsidR="0017251B" w:rsidRDefault="0017251B" w:rsidP="00172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7251B" w:rsidRDefault="0017251B" w:rsidP="001725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251B" w:rsidRDefault="0017251B" w:rsidP="0017251B">
      <w:pPr>
        <w:pStyle w:val="a3"/>
        <w:tabs>
          <w:tab w:val="righ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7251B" w:rsidRDefault="0017251B" w:rsidP="0017251B">
      <w:pPr>
        <w:pStyle w:val="a3"/>
        <w:tabs>
          <w:tab w:val="right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05.12.2022 г.                        №  188                               с. </w:t>
      </w:r>
      <w:proofErr w:type="spellStart"/>
      <w:r>
        <w:rPr>
          <w:rFonts w:ascii="Times New Roman" w:hAnsi="Times New Roman"/>
          <w:b/>
          <w:sz w:val="28"/>
          <w:szCs w:val="28"/>
        </w:rPr>
        <w:t>Усть-Щербедино</w:t>
      </w:r>
      <w:proofErr w:type="spellEnd"/>
    </w:p>
    <w:p w:rsidR="0017251B" w:rsidRDefault="0017251B" w:rsidP="001725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251B" w:rsidRDefault="0017251B" w:rsidP="0017251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передаче полномочий органов местного самоуправления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17251B" w:rsidRDefault="0017251B" w:rsidP="001725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Романовского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7251B" w:rsidRDefault="0017251B" w:rsidP="0017251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органам местного самоуправления Романовского </w:t>
      </w:r>
    </w:p>
    <w:p w:rsidR="0017251B" w:rsidRDefault="0017251B" w:rsidP="0017251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</w:p>
    <w:p w:rsidR="0017251B" w:rsidRDefault="0017251B" w:rsidP="0017251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251B" w:rsidRDefault="0017251B" w:rsidP="001725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Руководствуясь статьей 14 Федерального закона от 06 октября 2003 года №131-ФЗ «Об общих принципах организации местного самоуправления в Российской Федерации» на основании Устава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Романовского муниципального района Саратовской области Совет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Романовского муниципального района Саратовской области</w:t>
      </w:r>
    </w:p>
    <w:p w:rsidR="0017251B" w:rsidRDefault="0017251B" w:rsidP="0017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7251B" w:rsidRDefault="0017251B" w:rsidP="00172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:rsidR="0017251B" w:rsidRDefault="0017251B" w:rsidP="0017251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Передать органам местного самоуправления Романовского муниципального района Саратовской области полномочия по внутреннему муниципальному финансовому контролю в финансово-бюджетной сфере и сфере закупок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Романовского муниципального района Саратовской области на 2023 год. </w:t>
      </w:r>
    </w:p>
    <w:p w:rsidR="0017251B" w:rsidRDefault="0017251B" w:rsidP="0017251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В случае принятия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органами местного самоуправления Романовского муниципального района Саратовской области передаваемых полномочий,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заключить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Саратовской области с органами местного самоуправления Романовского муниципального района Саратовской области соглашение о передаче полномочий по осуществлению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внутреннего муниципального финансового контроля в финансово-бюджетной сфере и сфере </w:t>
      </w:r>
      <w:r w:rsidR="00E63B41">
        <w:rPr>
          <w:rFonts w:ascii="Times New Roman" w:eastAsia="Times New Roman" w:hAnsi="Times New Roman"/>
          <w:bCs/>
          <w:sz w:val="28"/>
          <w:szCs w:val="28"/>
          <w:lang w:eastAsia="ru-RU"/>
        </w:rPr>
        <w:t>закупок на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23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251B" w:rsidRDefault="0017251B" w:rsidP="0017251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 Настоящее решение обнародовать в установленных местах.</w:t>
      </w:r>
    </w:p>
    <w:p w:rsidR="0017251B" w:rsidRDefault="0017251B" w:rsidP="0017251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 Настоящее решение вступает в силу с момента принятия.</w:t>
      </w:r>
    </w:p>
    <w:p w:rsidR="0017251B" w:rsidRDefault="0017251B" w:rsidP="001725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7251B" w:rsidRDefault="0017251B" w:rsidP="001725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Усть-Щербединского</w:t>
      </w:r>
      <w:proofErr w:type="spellEnd"/>
    </w:p>
    <w:p w:rsidR="0017251B" w:rsidRDefault="0017251B" w:rsidP="001725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                            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О.А.Щербинина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</w:t>
      </w:r>
    </w:p>
    <w:p w:rsidR="0017251B" w:rsidRDefault="0017251B" w:rsidP="0017251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СОГЛАШЕНИЕ </w:t>
      </w:r>
    </w:p>
    <w:p w:rsidR="0017251B" w:rsidRDefault="0017251B" w:rsidP="0017251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передаче полномочий  по внутреннему муниципальному финансовому контролю в финансово-бюджетной сфере и сфере закупок </w:t>
      </w:r>
      <w:proofErr w:type="spellStart"/>
      <w:r>
        <w:rPr>
          <w:rFonts w:ascii="Times New Roman" w:hAnsi="Times New Roman"/>
          <w:b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Романовского муниципального района Саратовской области</w:t>
      </w:r>
    </w:p>
    <w:p w:rsidR="0017251B" w:rsidRDefault="0017251B" w:rsidP="0017251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251B" w:rsidRDefault="0017251B" w:rsidP="0017251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сть-Щербедино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«</w:t>
      </w:r>
      <w:r w:rsidR="00E63B41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>»</w:t>
      </w:r>
      <w:proofErr w:type="spellStart"/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января</w:t>
      </w:r>
      <w:proofErr w:type="spellEnd"/>
      <w:r>
        <w:rPr>
          <w:rFonts w:ascii="Times New Roman" w:hAnsi="Times New Roman"/>
          <w:sz w:val="28"/>
          <w:szCs w:val="28"/>
        </w:rPr>
        <w:t>___ 2023 года</w:t>
      </w:r>
    </w:p>
    <w:p w:rsidR="0017251B" w:rsidRDefault="0017251B" w:rsidP="0017251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251B" w:rsidRDefault="0017251B" w:rsidP="0017251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Романовского муниципального района Саратовской области, именуемая в дальнейшем «Администрация поселения», в лице главы </w:t>
      </w:r>
      <w:proofErr w:type="spellStart"/>
      <w:r>
        <w:rPr>
          <w:rFonts w:ascii="Times New Roman" w:hAnsi="Times New Roman"/>
          <w:sz w:val="28"/>
          <w:szCs w:val="28"/>
        </w:rPr>
        <w:t>Щербининой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Ольги Анатольевны действующей на основании Устава </w:t>
      </w:r>
      <w:proofErr w:type="spellStart"/>
      <w:r>
        <w:rPr>
          <w:rFonts w:ascii="Times New Roman" w:hAnsi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с одной стороны, и Администрация Романовского муниципального района Саратовской области, именуемая в дальнейшем «Администрация района», в лице главы Романовского муниципального района Щербакова Алексея Ивановича, действующего на основании Устава Романовского муниципального района с другой</w:t>
      </w:r>
      <w:proofErr w:type="gramEnd"/>
      <w:r>
        <w:rPr>
          <w:rFonts w:ascii="Times New Roman" w:hAnsi="Times New Roman"/>
          <w:sz w:val="28"/>
          <w:szCs w:val="28"/>
        </w:rPr>
        <w:t xml:space="preserve"> стороны, вместе именуемые «Стороны» на основании п.1 ч.1 ст.14, ч.4 ст.15 и 52 Федерального закона №131-ФЗ «Об общих принципах организации местного самоуправления в Российской Федерации» и части 3 статьи 269.2 Бюджетного кодекса российской Федерации, заключили настоящее Соглашение о нижеследующем:</w:t>
      </w:r>
    </w:p>
    <w:p w:rsidR="0017251B" w:rsidRDefault="0017251B" w:rsidP="0017251B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Предмет Соглашения</w:t>
      </w:r>
    </w:p>
    <w:p w:rsidR="0017251B" w:rsidRDefault="0017251B" w:rsidP="0017251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Предметом настоящего Соглашения является передача Администрацией поселения полномочий по осуществлению внутреннего муниципального финансового контроля Администрации района:</w:t>
      </w:r>
    </w:p>
    <w:p w:rsidR="0017251B" w:rsidRDefault="0017251B" w:rsidP="001725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17251B" w:rsidRDefault="0017251B" w:rsidP="001725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17251B" w:rsidRDefault="0017251B" w:rsidP="001725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17251B" w:rsidRDefault="0017251B" w:rsidP="001725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1.1.4.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</w:t>
      </w:r>
      <w:r>
        <w:rPr>
          <w:rFonts w:ascii="Times New Roman" w:hAnsi="Times New Roman"/>
          <w:sz w:val="28"/>
          <w:szCs w:val="28"/>
        </w:rPr>
        <w:lastRenderedPageBreak/>
        <w:t xml:space="preserve">(муниципальных) программ, отчетов об исполнении государственных (муниципальных) заданий, отчетов о достижении </w:t>
      </w:r>
      <w:proofErr w:type="gramStart"/>
      <w:r>
        <w:rPr>
          <w:rFonts w:ascii="Times New Roman" w:hAnsi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 из бюджета;</w:t>
      </w:r>
    </w:p>
    <w:p w:rsidR="0017251B" w:rsidRDefault="0017251B" w:rsidP="001725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1.1.5. контроль в сфере закупок, предусмотренный </w:t>
      </w:r>
      <w:hyperlink r:id="rId6" w:history="1">
        <w:r>
          <w:rPr>
            <w:rStyle w:val="a6"/>
            <w:rFonts w:ascii="Times New Roman" w:hAnsi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7251B" w:rsidRDefault="0017251B" w:rsidP="0017251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Полномочия, указанные в п.1.1.–1.1.5. раздела 1 настоящего Соглашения осуществляются финансовым управлением администрации Романовского муниципального района.</w:t>
      </w:r>
    </w:p>
    <w:p w:rsidR="0017251B" w:rsidRDefault="0017251B" w:rsidP="001725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51B" w:rsidRDefault="0017251B" w:rsidP="0017251B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Права и обязанности сторон</w:t>
      </w:r>
    </w:p>
    <w:p w:rsidR="0017251B" w:rsidRDefault="0017251B" w:rsidP="0017251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Администрация района:</w:t>
      </w:r>
    </w:p>
    <w:p w:rsidR="0017251B" w:rsidRDefault="0017251B" w:rsidP="0017251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имеет право запрашивать у Администрации поселения информацию, необходимую для осуществления полномочий, переданных </w:t>
      </w:r>
      <w:proofErr w:type="gramStart"/>
      <w:r>
        <w:rPr>
          <w:rFonts w:ascii="Times New Roman" w:hAnsi="Times New Roman"/>
          <w:sz w:val="28"/>
          <w:szCs w:val="28"/>
        </w:rPr>
        <w:t>согласно раздела</w:t>
      </w:r>
      <w:proofErr w:type="gramEnd"/>
      <w:r>
        <w:rPr>
          <w:rFonts w:ascii="Times New Roman" w:hAnsi="Times New Roman"/>
          <w:sz w:val="28"/>
          <w:szCs w:val="28"/>
        </w:rPr>
        <w:t xml:space="preserve"> 1 настоящего Соглашения;</w:t>
      </w:r>
    </w:p>
    <w:p w:rsidR="0017251B" w:rsidRDefault="0017251B" w:rsidP="0017251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осуществлении контрольной деятельности Администрация района обязана соблюдать законодательные и иные нормативные правовые акты Российской Федерации, Саратовской области, Романовского района, </w:t>
      </w:r>
      <w:proofErr w:type="spellStart"/>
      <w:r>
        <w:rPr>
          <w:rFonts w:ascii="Times New Roman" w:hAnsi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17251B" w:rsidRDefault="0017251B" w:rsidP="0017251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Администрация поселения:</w:t>
      </w:r>
    </w:p>
    <w:p w:rsidR="0017251B" w:rsidRDefault="0017251B" w:rsidP="0017251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имеет право представлять разногласия по результатам проведения контрольных мероприятий;</w:t>
      </w:r>
    </w:p>
    <w:p w:rsidR="0017251B" w:rsidRDefault="0017251B" w:rsidP="0017251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обязана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представлять Администрации района запрашиваемую информацию, необходимую для осуществления полномочий, переданных согласно раздела 1 настоящего Соглашения, в установленные сроки.</w:t>
      </w:r>
    </w:p>
    <w:p w:rsidR="0017251B" w:rsidRDefault="0017251B" w:rsidP="0017251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251B" w:rsidRDefault="0017251B" w:rsidP="0017251B">
      <w:pPr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Порядок определения межбюджетных трансфертов</w:t>
      </w:r>
    </w:p>
    <w:p w:rsidR="0017251B" w:rsidRDefault="0017251B" w:rsidP="0017251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251B" w:rsidRDefault="0017251B" w:rsidP="0017251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3.1. Выполнение части полномочий осуществляется за счет иных межбюджетных трансфертов, передаваемых из бюджета Администрации поселения в бюджет Администрации района.</w:t>
      </w:r>
    </w:p>
    <w:p w:rsidR="0017251B" w:rsidRDefault="0017251B" w:rsidP="0017251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3.2. Объем иных межбюджетных трансфертов, необходимых для осуществления указанных полномочий, устанавливается решением Совета депутатов поселения о бюджете на очередной финансовый год, который определяется исходя из затрат на реализацию переданных полномочий.</w:t>
      </w:r>
    </w:p>
    <w:p w:rsidR="0017251B" w:rsidRDefault="0017251B" w:rsidP="0017251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3.3. Межбюджетные трансферты из бюджета поселения в бюджет муниципального района перечисляются ежемесячно в срок не позднее 10 числа текущего месяца.</w:t>
      </w:r>
    </w:p>
    <w:p w:rsidR="0017251B" w:rsidRDefault="0017251B" w:rsidP="0017251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3.4. Иные межбюджетные трансферты, полученные бюджетом Района из бюджета поселения и не использованные в текущем финансовом году, могут быть использованы в следующем финансовом году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на те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же цели. При отказе от заключения Соглашения на следующий год неиспользованный остаток иных межбюджетных трансфертов подлежит возврату в бюджет Администрации поселения.</w:t>
      </w:r>
    </w:p>
    <w:p w:rsidR="0017251B" w:rsidRDefault="0017251B" w:rsidP="0017251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3.5. Суммарный объем иных межбюджетных трансфертов, передаваемых на выполнение части полномочий из бюджета Администрации поселения в бюджет Адм</w:t>
      </w:r>
      <w:r w:rsidR="00E63B41">
        <w:rPr>
          <w:rFonts w:ascii="Times New Roman" w:eastAsia="Times New Roman" w:hAnsi="Times New Roman"/>
          <w:sz w:val="28"/>
          <w:szCs w:val="28"/>
          <w:lang w:eastAsia="ar-SA"/>
        </w:rPr>
        <w:t>инистрации района, составляет 85000 (восемьдесят пять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тысяч) рублей.</w:t>
      </w:r>
    </w:p>
    <w:p w:rsidR="0017251B" w:rsidRDefault="0017251B" w:rsidP="0017251B">
      <w:pPr>
        <w:pStyle w:val="3"/>
        <w:numPr>
          <w:ilvl w:val="2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4. Финансовые санкции за неисполнение соглашения</w:t>
      </w:r>
    </w:p>
    <w:p w:rsidR="0017251B" w:rsidRDefault="0017251B" w:rsidP="0017251B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4.1. В случае нарушения "Поселением" срока перечисления межбюджетных трансфертов, установленного пунктом 4.3. настоящего соглашения, "Поселению" начисляются пени в размере 0,01% за каждый день просрочки исполнений обязательства по перечислению межбюджетных трансфертов.</w:t>
      </w:r>
      <w:r>
        <w:rPr>
          <w:sz w:val="28"/>
          <w:szCs w:val="28"/>
        </w:rPr>
        <w:br/>
        <w:t xml:space="preserve">       4.2. Межбюджетные трансферты, полученные из бюджета "Поселения" и использованные не в целях реализации настоящего соглашения, подлежат возврату из бюджета "Района" в бюджет "Поселения" в срок не позднее двух месяцев с момента установления в судебном порядке факта нецелевого использования предоставленных межбюджетных трансфертов.</w:t>
      </w:r>
    </w:p>
    <w:p w:rsidR="0017251B" w:rsidRDefault="0017251B" w:rsidP="0017251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251B" w:rsidRDefault="0017251B" w:rsidP="0017251B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Ответственность Сторон</w:t>
      </w:r>
    </w:p>
    <w:p w:rsidR="0017251B" w:rsidRDefault="0017251B" w:rsidP="0017251B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7251B" w:rsidRDefault="0017251B" w:rsidP="0017251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Стороны несут ответственность за неисполнение и ненадлежащее исполнение полномочий, переданных </w:t>
      </w:r>
      <w:proofErr w:type="gramStart"/>
      <w:r>
        <w:rPr>
          <w:rFonts w:ascii="Times New Roman" w:hAnsi="Times New Roman"/>
          <w:sz w:val="28"/>
          <w:szCs w:val="28"/>
        </w:rPr>
        <w:t>согласно раздела</w:t>
      </w:r>
      <w:proofErr w:type="gramEnd"/>
      <w:r>
        <w:rPr>
          <w:rFonts w:ascii="Times New Roman" w:hAnsi="Times New Roman"/>
          <w:sz w:val="28"/>
          <w:szCs w:val="28"/>
        </w:rPr>
        <w:t xml:space="preserve"> 1 настоящего Соглашения, в соответствии с законодательством Российской Федерации.</w:t>
      </w:r>
    </w:p>
    <w:p w:rsidR="0017251B" w:rsidRDefault="0017251B" w:rsidP="0017251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251B" w:rsidRDefault="0017251B" w:rsidP="0017251B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Сроки действия Соглашения</w:t>
      </w:r>
    </w:p>
    <w:p w:rsidR="0017251B" w:rsidRDefault="0017251B" w:rsidP="0017251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Настоящее Соглашение вступает в силу с «01» января 2023 года и действует по «31» декабря 2023 года и продлевается по взаимному согласию Сторон в письменной форме.</w:t>
      </w:r>
    </w:p>
    <w:p w:rsidR="0017251B" w:rsidRDefault="0017251B" w:rsidP="0017251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При досрочном расторжении Соглашения Стороны обязаны заявить путем письменного уведомления не менее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один месяц до истечения соответствующего срока о своем обоснованном желании прекратить его действие.</w:t>
      </w:r>
    </w:p>
    <w:p w:rsidR="0017251B" w:rsidRDefault="0017251B" w:rsidP="0017251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Настоящее Соглашение может быть расторгнуто одной из Сторон, либо в случае неисполнения или ненадлежащего исполнения принятых на себя прав и обязательств, либо в случае изменения законодательства Российской Федерации, регулирующего порядок заключения соглашений о передаче Сторонами своих полномочий путем письменного уведомления другой Стороны за один месяц до даты расторжения настоящего Соглашения.</w:t>
      </w:r>
    </w:p>
    <w:p w:rsidR="0017251B" w:rsidRDefault="0017251B" w:rsidP="0017251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251B" w:rsidRDefault="0017251B" w:rsidP="0017251B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Прочие условия</w:t>
      </w:r>
    </w:p>
    <w:p w:rsidR="0017251B" w:rsidRDefault="0017251B" w:rsidP="0017251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Стороны не могут передавать свои права и обязательства по настоящему Соглашению третьим лицам.</w:t>
      </w:r>
    </w:p>
    <w:p w:rsidR="0017251B" w:rsidRDefault="0017251B" w:rsidP="0017251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Споры и разногласия, возникающие в ходе реализации настоящего </w:t>
      </w:r>
      <w:r>
        <w:rPr>
          <w:rFonts w:ascii="Times New Roman" w:hAnsi="Times New Roman"/>
          <w:sz w:val="28"/>
          <w:szCs w:val="28"/>
        </w:rPr>
        <w:lastRenderedPageBreak/>
        <w:t>Соглашения, разрешаются с использованием согласительных процедур.</w:t>
      </w:r>
    </w:p>
    <w:p w:rsidR="0017251B" w:rsidRDefault="0017251B" w:rsidP="0017251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Все изменения и дополнения условий настоящего Соглашения оформляются по взаимному согласию Сторон в письменной форме и являются его неотъемлемой частью.</w:t>
      </w:r>
    </w:p>
    <w:p w:rsidR="0017251B" w:rsidRDefault="0017251B" w:rsidP="0017251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Настоящее Соглашение составлено в двух экземплярах, имеющих равную юридическую силу, по одному для каждой из Сторон.</w:t>
      </w:r>
    </w:p>
    <w:p w:rsidR="0017251B" w:rsidRDefault="0017251B" w:rsidP="0017251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251B" w:rsidRDefault="007E29CD" w:rsidP="0017251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ar-SA"/>
        </w:rPr>
      </w:pPr>
      <w:r w:rsidRPr="007E29C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25pt;margin-top:21.3pt;width:231.55pt;height:317.25pt;z-index:251661312;mso-wrap-distance-left:9.05pt;mso-wrap-distance-right:9.05pt" stroked="f">
            <v:fill color2="black"/>
            <v:textbox style="mso-next-textbox:#_x0000_s1026" inset="0,0,0,0">
              <w:txbxContent>
                <w:p w:rsidR="0017251B" w:rsidRDefault="0017251B" w:rsidP="0017251B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Администрация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Романовского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                     </w:t>
                  </w:r>
                </w:p>
                <w:p w:rsidR="0017251B" w:rsidRDefault="0017251B" w:rsidP="0017251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муниципального района                                    Саратовской области                                           </w:t>
                  </w:r>
                </w:p>
                <w:p w:rsidR="0017251B" w:rsidRDefault="0017251B" w:rsidP="0017251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412270, Саратовская область,                           </w:t>
                  </w:r>
                </w:p>
                <w:p w:rsidR="0017251B" w:rsidRDefault="0017251B" w:rsidP="0017251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р.п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омановка, ул.Народная, 10   </w:t>
                  </w:r>
                </w:p>
                <w:p w:rsidR="0017251B" w:rsidRDefault="0017251B" w:rsidP="0017251B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7251B" w:rsidRDefault="0017251B" w:rsidP="0017251B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7251B" w:rsidRDefault="0017251B" w:rsidP="0017251B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Глава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Романовского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17251B" w:rsidRDefault="0017251B" w:rsidP="0017251B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муниципального района </w:t>
                  </w:r>
                </w:p>
                <w:p w:rsidR="0017251B" w:rsidRDefault="0017251B" w:rsidP="0017251B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7251B" w:rsidRDefault="0017251B" w:rsidP="0017251B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_________________ А.И.Щербаков</w:t>
                  </w:r>
                </w:p>
                <w:p w:rsidR="0017251B" w:rsidRDefault="0017251B" w:rsidP="0017251B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7251B" w:rsidRDefault="0017251B" w:rsidP="0017251B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«00» января 2022 года</w:t>
                  </w:r>
                </w:p>
                <w:p w:rsidR="0017251B" w:rsidRDefault="0017251B" w:rsidP="0017251B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7251B" w:rsidRDefault="0017251B" w:rsidP="0017251B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</w:t>
                  </w:r>
                </w:p>
                <w:p w:rsidR="0017251B" w:rsidRDefault="0017251B" w:rsidP="0017251B"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</w:t>
                  </w:r>
                </w:p>
              </w:txbxContent>
            </v:textbox>
          </v:shape>
        </w:pict>
      </w:r>
      <w:r w:rsidRPr="007E29CD">
        <w:pict>
          <v:shape id="_x0000_s1027" type="#_x0000_t202" style="position:absolute;left:0;text-align:left;margin-left:229.05pt;margin-top:22.05pt;width:251.8pt;height:323.6pt;z-index:251662336;mso-wrap-distance-left:9.05pt;mso-wrap-distance-right:9.05pt" stroked="f">
            <v:fill color2="black"/>
            <v:textbox style="mso-next-textbox:#_x0000_s1027" inset="0,0,0,0">
              <w:txbxContent>
                <w:p w:rsidR="0017251B" w:rsidRDefault="0017251B" w:rsidP="0017251B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  <w:p w:rsidR="0017251B" w:rsidRDefault="0017251B" w:rsidP="0017251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Адрес: 412283, Саратовская область, Романовский район,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.У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сть-Щербедино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ул.Ленина , 1А</w:t>
                  </w:r>
                </w:p>
                <w:p w:rsidR="0017251B" w:rsidRDefault="0017251B" w:rsidP="0017251B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7251B" w:rsidRDefault="0017251B" w:rsidP="0017251B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Глава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Усть-Щербединского</w:t>
                  </w:r>
                  <w:proofErr w:type="spellEnd"/>
                </w:p>
                <w:p w:rsidR="0017251B" w:rsidRDefault="0017251B" w:rsidP="0017251B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  <w:p w:rsidR="0017251B" w:rsidRDefault="0017251B" w:rsidP="0017251B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7251B" w:rsidRDefault="0017251B" w:rsidP="0017251B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____________О.А.Щербинина</w:t>
                  </w:r>
                  <w:proofErr w:type="spellEnd"/>
                </w:p>
                <w:p w:rsidR="0017251B" w:rsidRDefault="0017251B" w:rsidP="0017251B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7251B" w:rsidRDefault="0017251B" w:rsidP="0017251B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«00» января 2022 года</w:t>
                  </w:r>
                </w:p>
              </w:txbxContent>
            </v:textbox>
          </v:shape>
        </w:pict>
      </w:r>
      <w:r w:rsidR="0017251B"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8.</w:t>
      </w:r>
      <w:r w:rsidR="0017251B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 xml:space="preserve"> </w:t>
      </w:r>
      <w:r w:rsidR="0017251B"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РЕКВИЗИТЫ И ПОДПИСИ СТОРОН</w:t>
      </w:r>
    </w:p>
    <w:p w:rsidR="0017251B" w:rsidRDefault="0017251B" w:rsidP="0017251B">
      <w:pPr>
        <w:suppressAutoHyphens/>
        <w:spacing w:after="0" w:line="240" w:lineRule="auto"/>
        <w:jc w:val="center"/>
        <w:rPr>
          <w:rFonts w:eastAsia="Times New Roman" w:cs="Calibri"/>
          <w:lang w:eastAsia="ar-SA"/>
        </w:rPr>
      </w:pPr>
    </w:p>
    <w:p w:rsidR="0017251B" w:rsidRDefault="0017251B" w:rsidP="0017251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251B" w:rsidRDefault="0017251B" w:rsidP="0017251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251B" w:rsidRDefault="0017251B" w:rsidP="0017251B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251B" w:rsidRDefault="0017251B" w:rsidP="0017251B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251B" w:rsidRDefault="0017251B" w:rsidP="0017251B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251B" w:rsidRDefault="0017251B" w:rsidP="0017251B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251B" w:rsidRDefault="0017251B" w:rsidP="0017251B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251B" w:rsidRDefault="0017251B" w:rsidP="0017251B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251B" w:rsidRDefault="0017251B" w:rsidP="0017251B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251B" w:rsidRDefault="0017251B" w:rsidP="0017251B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251B" w:rsidRDefault="0017251B" w:rsidP="0017251B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251B" w:rsidRDefault="0017251B" w:rsidP="0017251B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251B" w:rsidRDefault="0017251B" w:rsidP="0017251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251B" w:rsidRDefault="0017251B" w:rsidP="0017251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Согласовано:</w:t>
      </w:r>
    </w:p>
    <w:p w:rsidR="0017251B" w:rsidRDefault="0017251B" w:rsidP="0017251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251B" w:rsidRDefault="0017251B" w:rsidP="0017251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аппарата администрации района:                          И.В.Перов</w:t>
      </w:r>
    </w:p>
    <w:p w:rsidR="0017251B" w:rsidRDefault="0017251B" w:rsidP="0017251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251B" w:rsidRDefault="0017251B" w:rsidP="0017251B">
      <w:pPr>
        <w:widowControl w:val="0"/>
        <w:tabs>
          <w:tab w:val="left" w:pos="83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Юридический отдел администрации района</w:t>
      </w:r>
      <w:r w:rsidRPr="00955800">
        <w:rPr>
          <w:rFonts w:ascii="Times New Roman" w:hAnsi="Times New Roman"/>
          <w:b/>
          <w:sz w:val="28"/>
          <w:szCs w:val="28"/>
        </w:rPr>
        <w:t xml:space="preserve">:        </w:t>
      </w:r>
      <w:r w:rsidR="00955800">
        <w:rPr>
          <w:rFonts w:ascii="Times New Roman" w:hAnsi="Times New Roman"/>
          <w:b/>
          <w:sz w:val="28"/>
          <w:szCs w:val="28"/>
        </w:rPr>
        <w:t xml:space="preserve">                    </w:t>
      </w:r>
      <w:proofErr w:type="spellStart"/>
      <w:r w:rsidR="003C6F37" w:rsidRPr="00955800">
        <w:rPr>
          <w:rFonts w:ascii="Times New Roman" w:hAnsi="Times New Roman"/>
          <w:b/>
          <w:sz w:val="28"/>
          <w:szCs w:val="28"/>
        </w:rPr>
        <w:t>Д.А.Полиева</w:t>
      </w:r>
      <w:proofErr w:type="spellEnd"/>
      <w:r w:rsidR="003C6F37">
        <w:rPr>
          <w:rFonts w:ascii="Times New Roman" w:hAnsi="Times New Roman"/>
          <w:b/>
          <w:sz w:val="28"/>
          <w:szCs w:val="28"/>
        </w:rPr>
        <w:t xml:space="preserve"> </w:t>
      </w:r>
    </w:p>
    <w:p w:rsidR="0017251B" w:rsidRDefault="0017251B" w:rsidP="001725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7251B" w:rsidRDefault="0017251B" w:rsidP="001725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7251B" w:rsidRDefault="0017251B" w:rsidP="0017251B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251B" w:rsidRDefault="0017251B" w:rsidP="001725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7251B" w:rsidRDefault="0017251B" w:rsidP="0017251B"/>
    <w:p w:rsidR="00DB539A" w:rsidRDefault="00DB539A"/>
    <w:sectPr w:rsidR="00DB539A" w:rsidSect="00EF1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FC7481"/>
    <w:multiLevelType w:val="multilevel"/>
    <w:tmpl w:val="92AE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51B"/>
    <w:rsid w:val="000A737F"/>
    <w:rsid w:val="001160A7"/>
    <w:rsid w:val="0017251B"/>
    <w:rsid w:val="00173C73"/>
    <w:rsid w:val="003C6F37"/>
    <w:rsid w:val="00560DC8"/>
    <w:rsid w:val="00716066"/>
    <w:rsid w:val="007E29CD"/>
    <w:rsid w:val="00955800"/>
    <w:rsid w:val="00B22EDD"/>
    <w:rsid w:val="00B23DC8"/>
    <w:rsid w:val="00C908DB"/>
    <w:rsid w:val="00CD6BCA"/>
    <w:rsid w:val="00D25DB9"/>
    <w:rsid w:val="00DB539A"/>
    <w:rsid w:val="00E6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1B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17251B"/>
    <w:pPr>
      <w:keepNext/>
      <w:numPr>
        <w:ilvl w:val="2"/>
        <w:numId w:val="2"/>
      </w:numPr>
      <w:suppressAutoHyphens/>
      <w:spacing w:before="240" w:after="60" w:line="240" w:lineRule="auto"/>
      <w:ind w:left="2651" w:hanging="180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7251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header"/>
    <w:basedOn w:val="a"/>
    <w:link w:val="a4"/>
    <w:semiHidden/>
    <w:unhideWhenUsed/>
    <w:rsid w:val="0017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17251B"/>
    <w:rPr>
      <w:rFonts w:ascii="Calibri" w:eastAsia="Calibri" w:hAnsi="Calibri" w:cs="Times New Roman"/>
    </w:rPr>
  </w:style>
  <w:style w:type="paragraph" w:styleId="a5">
    <w:name w:val="No Spacing"/>
    <w:qFormat/>
    <w:rsid w:val="0017251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formattext">
    <w:name w:val="formattext"/>
    <w:basedOn w:val="a"/>
    <w:rsid w:val="0017251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1725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8C85BC3EF367A472254497261C1CD85B582DBD9733C13C494FDE100CF71F283DCACE2C09B7B4567A4EEC92E44E21F8BA1ADB0B1BE90440J4p6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1431</Words>
  <Characters>8163</Characters>
  <Application>Microsoft Office Word</Application>
  <DocSecurity>0</DocSecurity>
  <Lines>68</Lines>
  <Paragraphs>19</Paragraphs>
  <ScaleCrop>false</ScaleCrop>
  <Company/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2022-12-12T11:32:00Z</cp:lastPrinted>
  <dcterms:created xsi:type="dcterms:W3CDTF">2022-12-06T07:26:00Z</dcterms:created>
  <dcterms:modified xsi:type="dcterms:W3CDTF">2022-12-12T11:32:00Z</dcterms:modified>
</cp:coreProperties>
</file>