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8CF" w:rsidRDefault="005D58CF" w:rsidP="005D58CF">
      <w:pPr>
        <w:pStyle w:val="a3"/>
        <w:jc w:val="center"/>
        <w:rPr>
          <w:rFonts w:ascii="Times New Roman" w:hAnsi="Times New Roman"/>
          <w:b/>
        </w:rPr>
      </w:pPr>
      <w:r>
        <w:rPr>
          <w:rFonts w:ascii="Times New Roman" w:hAnsi="Times New Roman"/>
          <w:b/>
          <w:noProof/>
          <w:lang w:eastAsia="ru-RU"/>
        </w:rPr>
        <w:drawing>
          <wp:inline distT="0" distB="0" distL="0" distR="0">
            <wp:extent cx="828675" cy="942975"/>
            <wp:effectExtent l="19050" t="0" r="9525" b="0"/>
            <wp:docPr id="1" name="Рисунок 1" descr="Описание: Описание: Описание: Герб ОМО Романовского района Сарат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Герб ОМО Романовского района Саратовской области"/>
                    <pic:cNvPicPr>
                      <a:picLocks noChangeAspect="1" noChangeArrowheads="1"/>
                    </pic:cNvPicPr>
                  </pic:nvPicPr>
                  <pic:blipFill>
                    <a:blip r:embed="rId4" cstate="print">
                      <a:lum bright="18000"/>
                      <a:grayscl/>
                    </a:blip>
                    <a:srcRect l="12358" t="6360"/>
                    <a:stretch>
                      <a:fillRect/>
                    </a:stretch>
                  </pic:blipFill>
                  <pic:spPr bwMode="auto">
                    <a:xfrm>
                      <a:off x="0" y="0"/>
                      <a:ext cx="828675" cy="942975"/>
                    </a:xfrm>
                    <a:prstGeom prst="rect">
                      <a:avLst/>
                    </a:prstGeom>
                    <a:noFill/>
                    <a:ln w="9525">
                      <a:noFill/>
                      <a:miter lim="800000"/>
                      <a:headEnd/>
                      <a:tailEnd/>
                    </a:ln>
                  </pic:spPr>
                </pic:pic>
              </a:graphicData>
            </a:graphic>
          </wp:inline>
        </w:drawing>
      </w:r>
    </w:p>
    <w:p w:rsidR="005D58CF" w:rsidRDefault="005D58CF" w:rsidP="005D58CF">
      <w:pPr>
        <w:pStyle w:val="a3"/>
        <w:jc w:val="center"/>
        <w:rPr>
          <w:rFonts w:ascii="Times New Roman" w:hAnsi="Times New Roman"/>
          <w:b/>
          <w:sz w:val="24"/>
          <w:szCs w:val="24"/>
        </w:rPr>
      </w:pPr>
    </w:p>
    <w:p w:rsidR="005D58CF" w:rsidRDefault="005D58CF" w:rsidP="005D58CF">
      <w:pPr>
        <w:pStyle w:val="a3"/>
        <w:jc w:val="center"/>
        <w:rPr>
          <w:rFonts w:ascii="Times New Roman" w:hAnsi="Times New Roman"/>
          <w:b/>
          <w:sz w:val="24"/>
          <w:szCs w:val="24"/>
        </w:rPr>
      </w:pPr>
      <w:r>
        <w:rPr>
          <w:rFonts w:ascii="Times New Roman" w:hAnsi="Times New Roman"/>
          <w:b/>
          <w:sz w:val="24"/>
          <w:szCs w:val="24"/>
        </w:rPr>
        <w:t>С О В Е Т</w:t>
      </w:r>
    </w:p>
    <w:p w:rsidR="005D58CF" w:rsidRDefault="005D58CF" w:rsidP="005D58CF">
      <w:pPr>
        <w:pStyle w:val="a3"/>
        <w:jc w:val="center"/>
        <w:rPr>
          <w:rFonts w:ascii="Times New Roman" w:hAnsi="Times New Roman"/>
          <w:b/>
          <w:sz w:val="24"/>
          <w:szCs w:val="24"/>
        </w:rPr>
      </w:pPr>
      <w:r>
        <w:rPr>
          <w:rFonts w:ascii="Times New Roman" w:hAnsi="Times New Roman"/>
          <w:b/>
          <w:sz w:val="24"/>
          <w:szCs w:val="24"/>
        </w:rPr>
        <w:t>УСТЬ-ЩЕРБЕДИНСКОГО МУНИЦИПАЛЬНОГО ОБРАЗОВАНИЯ</w:t>
      </w:r>
    </w:p>
    <w:p w:rsidR="005D58CF" w:rsidRDefault="005D58CF" w:rsidP="005D58CF">
      <w:pPr>
        <w:pStyle w:val="a3"/>
        <w:jc w:val="center"/>
        <w:rPr>
          <w:rFonts w:ascii="Times New Roman" w:hAnsi="Times New Roman"/>
          <w:b/>
          <w:sz w:val="24"/>
          <w:szCs w:val="24"/>
        </w:rPr>
      </w:pPr>
      <w:r>
        <w:rPr>
          <w:rFonts w:ascii="Times New Roman" w:hAnsi="Times New Roman"/>
          <w:b/>
          <w:sz w:val="24"/>
          <w:szCs w:val="24"/>
        </w:rPr>
        <w:t>РОМАНОВСКОГО  МУНИЦИПАЛЬНОГО РАЙОНА</w:t>
      </w:r>
    </w:p>
    <w:p w:rsidR="005D58CF" w:rsidRDefault="005D58CF" w:rsidP="005D58CF">
      <w:pPr>
        <w:pStyle w:val="a3"/>
        <w:jc w:val="center"/>
        <w:rPr>
          <w:rFonts w:ascii="Times New Roman" w:hAnsi="Times New Roman"/>
          <w:b/>
          <w:sz w:val="24"/>
          <w:szCs w:val="24"/>
        </w:rPr>
      </w:pPr>
      <w:r>
        <w:rPr>
          <w:rFonts w:ascii="Times New Roman" w:hAnsi="Times New Roman"/>
          <w:b/>
          <w:sz w:val="24"/>
          <w:szCs w:val="24"/>
        </w:rPr>
        <w:t>САРАТОВСКОЙ ОБЛАСТИ</w:t>
      </w:r>
    </w:p>
    <w:p w:rsidR="005D58CF" w:rsidRDefault="005D58CF" w:rsidP="005D58CF">
      <w:pPr>
        <w:pStyle w:val="a3"/>
        <w:jc w:val="center"/>
        <w:rPr>
          <w:rFonts w:ascii="Times New Roman" w:hAnsi="Times New Roman"/>
          <w:b/>
          <w:sz w:val="24"/>
          <w:szCs w:val="24"/>
        </w:rPr>
      </w:pPr>
    </w:p>
    <w:p w:rsidR="005D58CF" w:rsidRDefault="005D58CF" w:rsidP="005D58CF">
      <w:pPr>
        <w:pStyle w:val="a3"/>
        <w:jc w:val="center"/>
        <w:rPr>
          <w:rFonts w:ascii="Times New Roman" w:hAnsi="Times New Roman"/>
          <w:b/>
          <w:sz w:val="24"/>
          <w:szCs w:val="24"/>
        </w:rPr>
      </w:pPr>
      <w:r>
        <w:rPr>
          <w:rFonts w:ascii="Times New Roman" w:hAnsi="Times New Roman"/>
          <w:b/>
          <w:sz w:val="24"/>
          <w:szCs w:val="24"/>
        </w:rPr>
        <w:t xml:space="preserve">РЕШЕНИЕ </w:t>
      </w:r>
    </w:p>
    <w:p w:rsidR="005D58CF" w:rsidRDefault="005D58CF" w:rsidP="005D58CF">
      <w:pPr>
        <w:pStyle w:val="a3"/>
        <w:jc w:val="center"/>
        <w:rPr>
          <w:rFonts w:ascii="Times New Roman" w:hAnsi="Times New Roman"/>
          <w:b/>
          <w:sz w:val="24"/>
          <w:szCs w:val="24"/>
        </w:rPr>
      </w:pPr>
    </w:p>
    <w:p w:rsidR="005D58CF" w:rsidRDefault="005D58CF" w:rsidP="005D58CF">
      <w:pPr>
        <w:tabs>
          <w:tab w:val="left" w:pos="4695"/>
          <w:tab w:val="left" w:pos="6420"/>
        </w:tabs>
        <w:jc w:val="both"/>
        <w:rPr>
          <w:b/>
          <w:sz w:val="28"/>
          <w:szCs w:val="28"/>
        </w:rPr>
      </w:pPr>
      <w:r>
        <w:rPr>
          <w:b/>
          <w:sz w:val="28"/>
          <w:szCs w:val="28"/>
        </w:rPr>
        <w:t xml:space="preserve">от 24.11.2025г.                                 № 132            </w:t>
      </w:r>
      <w:r>
        <w:rPr>
          <w:b/>
          <w:sz w:val="28"/>
          <w:szCs w:val="28"/>
        </w:rPr>
        <w:tab/>
        <w:t xml:space="preserve">  с. Усть-Щербедино</w:t>
      </w:r>
    </w:p>
    <w:p w:rsidR="005D58CF" w:rsidRDefault="005D58CF" w:rsidP="005D58CF">
      <w:pPr>
        <w:ind w:firstLine="567"/>
        <w:rPr>
          <w:b/>
          <w:color w:val="000000"/>
          <w:sz w:val="28"/>
          <w:szCs w:val="28"/>
          <w:lang w:eastAsia="ar-SA"/>
        </w:rPr>
      </w:pPr>
    </w:p>
    <w:p w:rsidR="005D58CF" w:rsidRDefault="005D58CF" w:rsidP="005D58CF">
      <w:pPr>
        <w:rPr>
          <w:b/>
          <w:color w:val="000000"/>
          <w:sz w:val="28"/>
          <w:szCs w:val="28"/>
          <w:lang w:eastAsia="ar-SA"/>
        </w:rPr>
      </w:pPr>
      <w:r>
        <w:rPr>
          <w:b/>
          <w:color w:val="000000"/>
          <w:sz w:val="28"/>
          <w:szCs w:val="28"/>
          <w:lang w:eastAsia="ar-SA"/>
        </w:rPr>
        <w:t xml:space="preserve">О  внесении изменений и дополнений </w:t>
      </w:r>
    </w:p>
    <w:p w:rsidR="005D58CF" w:rsidRDefault="005D58CF" w:rsidP="005D58CF">
      <w:pPr>
        <w:rPr>
          <w:b/>
          <w:color w:val="000000"/>
          <w:sz w:val="28"/>
          <w:szCs w:val="28"/>
          <w:lang w:eastAsia="ar-SA"/>
        </w:rPr>
      </w:pPr>
      <w:r>
        <w:rPr>
          <w:b/>
          <w:color w:val="000000"/>
          <w:sz w:val="28"/>
          <w:szCs w:val="28"/>
          <w:lang w:eastAsia="ar-SA"/>
        </w:rPr>
        <w:t xml:space="preserve">в Устав Усть-Щербединского сельского </w:t>
      </w:r>
    </w:p>
    <w:p w:rsidR="005D58CF" w:rsidRDefault="005D58CF" w:rsidP="005D58CF">
      <w:pPr>
        <w:rPr>
          <w:b/>
          <w:color w:val="000000"/>
          <w:sz w:val="28"/>
          <w:szCs w:val="28"/>
          <w:lang w:eastAsia="ar-SA"/>
        </w:rPr>
      </w:pPr>
      <w:r>
        <w:rPr>
          <w:b/>
          <w:color w:val="000000"/>
          <w:sz w:val="28"/>
          <w:szCs w:val="28"/>
          <w:lang w:eastAsia="ar-SA"/>
        </w:rPr>
        <w:t xml:space="preserve">поселения Романовского муниципального </w:t>
      </w:r>
    </w:p>
    <w:p w:rsidR="005D58CF" w:rsidRDefault="005D58CF" w:rsidP="005D58CF">
      <w:pPr>
        <w:rPr>
          <w:b/>
          <w:bCs/>
          <w:color w:val="000000"/>
          <w:sz w:val="28"/>
          <w:szCs w:val="28"/>
          <w:lang w:eastAsia="ar-SA"/>
        </w:rPr>
      </w:pPr>
      <w:r>
        <w:rPr>
          <w:b/>
          <w:color w:val="000000"/>
          <w:sz w:val="28"/>
          <w:szCs w:val="28"/>
          <w:lang w:eastAsia="ar-SA"/>
        </w:rPr>
        <w:t>района Саратовской области</w:t>
      </w:r>
    </w:p>
    <w:p w:rsidR="005D58CF" w:rsidRDefault="005D58CF" w:rsidP="005D58CF">
      <w:pPr>
        <w:rPr>
          <w:rFonts w:ascii="PT Astra Serif" w:hAnsi="PT Astra Serif"/>
          <w:sz w:val="28"/>
          <w:szCs w:val="28"/>
        </w:rPr>
      </w:pPr>
    </w:p>
    <w:p w:rsidR="005D58CF" w:rsidRDefault="005D58CF" w:rsidP="005D58CF">
      <w:pPr>
        <w:widowControl w:val="0"/>
        <w:spacing w:before="280"/>
        <w:ind w:firstLine="540"/>
        <w:jc w:val="both"/>
        <w:rPr>
          <w:sz w:val="24"/>
          <w:szCs w:val="24"/>
        </w:rPr>
      </w:pPr>
      <w:r>
        <w:rPr>
          <w:sz w:val="24"/>
          <w:szCs w:val="24"/>
        </w:rPr>
        <w:t xml:space="preserve">В соответствии с Уставом Усть-Щербединского сельского поселения, с Федеральным законом от 20.03.2025 № 33-ФЗ «Об общих принципах организации местного самоуправления в единой системе публичной власти», Законом Саратовской области от 11.06.2025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Совет Усть-Щербединского сельского поселения </w:t>
      </w:r>
    </w:p>
    <w:p w:rsidR="005D58CF" w:rsidRDefault="005D58CF" w:rsidP="005D58CF">
      <w:pPr>
        <w:ind w:firstLine="567"/>
        <w:jc w:val="both"/>
        <w:rPr>
          <w:sz w:val="28"/>
          <w:szCs w:val="28"/>
        </w:rPr>
      </w:pPr>
    </w:p>
    <w:p w:rsidR="005D58CF" w:rsidRDefault="005D58CF" w:rsidP="005D58CF">
      <w:pPr>
        <w:ind w:firstLine="709"/>
        <w:jc w:val="center"/>
        <w:rPr>
          <w:b/>
          <w:sz w:val="28"/>
          <w:szCs w:val="28"/>
        </w:rPr>
      </w:pPr>
      <w:r>
        <w:rPr>
          <w:b/>
          <w:sz w:val="28"/>
          <w:szCs w:val="28"/>
        </w:rPr>
        <w:t>РЕШИЛ:</w:t>
      </w:r>
    </w:p>
    <w:p w:rsidR="005D58CF" w:rsidRDefault="005D58CF" w:rsidP="005D58CF">
      <w:pPr>
        <w:ind w:firstLine="709"/>
        <w:jc w:val="both"/>
        <w:rPr>
          <w:sz w:val="28"/>
          <w:szCs w:val="28"/>
        </w:rPr>
      </w:pPr>
    </w:p>
    <w:p w:rsidR="005D58CF" w:rsidRDefault="005D58CF" w:rsidP="005D58CF">
      <w:pPr>
        <w:pStyle w:val="western"/>
        <w:spacing w:before="0" w:after="0"/>
        <w:ind w:firstLine="567"/>
        <w:jc w:val="both"/>
      </w:pPr>
      <w:r>
        <w:t xml:space="preserve">1. Внести в Устав Усть-Щербединского сельского поселения Романовского муниципального района Саратовской области принятого Решением Совета от 01.11.2023г. № 16 </w:t>
      </w:r>
      <w:r>
        <w:rPr>
          <w:bCs/>
        </w:rPr>
        <w:t>(с изменениями от 17.07.2024г. № 65, г.от 22.11.2024 № 80,</w:t>
      </w:r>
      <w:r>
        <w:t>) следующие изменения:</w:t>
      </w:r>
    </w:p>
    <w:p w:rsidR="005D58CF" w:rsidRDefault="005D58CF" w:rsidP="005D58CF">
      <w:pPr>
        <w:jc w:val="both"/>
        <w:rPr>
          <w:color w:val="000000"/>
          <w:sz w:val="24"/>
          <w:szCs w:val="24"/>
        </w:rPr>
      </w:pPr>
      <w:r>
        <w:rPr>
          <w:b/>
          <w:sz w:val="24"/>
          <w:szCs w:val="24"/>
        </w:rPr>
        <w:t xml:space="preserve">1.1. </w:t>
      </w:r>
      <w:r>
        <w:rPr>
          <w:sz w:val="24"/>
          <w:szCs w:val="24"/>
        </w:rPr>
        <w:t>в ст. 12 п.3 пп.4 слова «</w:t>
      </w:r>
      <w:r>
        <w:rPr>
          <w:color w:val="000000" w:themeColor="text1"/>
          <w:sz w:val="24"/>
          <w:szCs w:val="24"/>
        </w:rPr>
        <w:t>в соответствии со статьей 13 Федерального закона от 06.10.2003 № 131 «Об общих принципах организации местного самоуправления в Российской Федерации» заменить на слова «</w:t>
      </w:r>
      <w:r>
        <w:rPr>
          <w:color w:val="000000"/>
          <w:sz w:val="24"/>
          <w:szCs w:val="24"/>
        </w:rPr>
        <w:t>в соответствии со статьей 12 Федерального закона от 20.03.2025 № 33-ФЗ «Об общих принципах организации местного самоуправления в единой системе публичной власти»;</w:t>
      </w:r>
    </w:p>
    <w:p w:rsidR="005D58CF" w:rsidRDefault="005D58CF" w:rsidP="005D58CF">
      <w:pPr>
        <w:jc w:val="both"/>
        <w:rPr>
          <w:color w:val="000000"/>
          <w:sz w:val="24"/>
          <w:szCs w:val="24"/>
        </w:rPr>
      </w:pPr>
      <w:r>
        <w:rPr>
          <w:color w:val="000000"/>
          <w:sz w:val="24"/>
          <w:szCs w:val="24"/>
        </w:rPr>
        <w:t>- в ст. 19 п.5 слова «</w:t>
      </w:r>
      <w:r>
        <w:rPr>
          <w:color w:val="000000" w:themeColor="text1"/>
          <w:sz w:val="24"/>
          <w:szCs w:val="24"/>
        </w:rPr>
        <w:t>в соответствии с 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jc w:val="both"/>
        <w:rPr>
          <w:color w:val="000000"/>
          <w:sz w:val="24"/>
          <w:szCs w:val="24"/>
        </w:rPr>
      </w:pPr>
      <w:r>
        <w:rPr>
          <w:color w:val="000000"/>
          <w:sz w:val="24"/>
          <w:szCs w:val="24"/>
        </w:rPr>
        <w:t xml:space="preserve">- в ст. 25 п. 10 слова «предусмотрено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предусмотрено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jc w:val="both"/>
        <w:rPr>
          <w:color w:val="000000"/>
          <w:sz w:val="24"/>
          <w:szCs w:val="24"/>
        </w:rPr>
      </w:pPr>
      <w:r>
        <w:rPr>
          <w:color w:val="000000"/>
          <w:sz w:val="24"/>
          <w:szCs w:val="24"/>
        </w:rPr>
        <w:lastRenderedPageBreak/>
        <w:t xml:space="preserve">-в ст. 25 п. 16 слова «установленных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установленных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jc w:val="both"/>
        <w:rPr>
          <w:color w:val="000000"/>
          <w:sz w:val="24"/>
          <w:szCs w:val="24"/>
        </w:rPr>
      </w:pPr>
      <w:r>
        <w:rPr>
          <w:color w:val="000000"/>
          <w:sz w:val="24"/>
          <w:szCs w:val="24"/>
        </w:rPr>
        <w:t xml:space="preserve">-в ст.30 п. 8 слова «установленных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установленных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jc w:val="both"/>
        <w:rPr>
          <w:color w:val="000000"/>
          <w:sz w:val="24"/>
          <w:szCs w:val="24"/>
        </w:rPr>
      </w:pPr>
      <w:r>
        <w:rPr>
          <w:color w:val="000000"/>
          <w:sz w:val="24"/>
          <w:szCs w:val="24"/>
        </w:rPr>
        <w:t xml:space="preserve">- в ст. 31 п.1 слова «и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и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jc w:val="both"/>
        <w:rPr>
          <w:color w:val="000000"/>
          <w:sz w:val="24"/>
          <w:szCs w:val="24"/>
        </w:rPr>
      </w:pPr>
      <w:r>
        <w:rPr>
          <w:color w:val="000000"/>
          <w:sz w:val="24"/>
          <w:szCs w:val="24"/>
        </w:rPr>
        <w:t xml:space="preserve">- ст.35 п.2 слова «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jc w:val="both"/>
        <w:rPr>
          <w:color w:val="000000"/>
          <w:sz w:val="24"/>
          <w:szCs w:val="24"/>
        </w:rPr>
      </w:pPr>
      <w:r>
        <w:rPr>
          <w:color w:val="000000"/>
          <w:sz w:val="24"/>
          <w:szCs w:val="24"/>
        </w:rPr>
        <w:t xml:space="preserve">- ст.43 п.1 слова «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jc w:val="both"/>
        <w:rPr>
          <w:sz w:val="24"/>
          <w:szCs w:val="24"/>
        </w:rPr>
      </w:pPr>
      <w:r>
        <w:rPr>
          <w:color w:val="000000"/>
          <w:sz w:val="24"/>
          <w:szCs w:val="24"/>
        </w:rPr>
        <w:t>- в ст.48 п. 2 слова «</w:t>
      </w:r>
      <w:r>
        <w:rPr>
          <w:sz w:val="24"/>
          <w:szCs w:val="24"/>
        </w:rPr>
        <w:t xml:space="preserve">пунктами 4 , 4.1 и 4.3 части 1 статьи 25.1 Федерального закона от 06.10.2003 №131-ФЗ «Об общих принципах организации местного самоуправления в Российской Федерации» заменить на слова «пунктами 1 и 2 ч.1 ст. 45 </w:t>
      </w:r>
      <w:r>
        <w:rPr>
          <w:color w:val="000000"/>
          <w:sz w:val="24"/>
          <w:szCs w:val="24"/>
        </w:rPr>
        <w:t>Федерального закона от 20.03.2025 № 33-ФЗ «Об общих принципах организации местного самоуправления в единой системе публичной власти</w:t>
      </w:r>
      <w:r>
        <w:rPr>
          <w:sz w:val="24"/>
          <w:szCs w:val="24"/>
        </w:rPr>
        <w:t>»;</w:t>
      </w:r>
    </w:p>
    <w:p w:rsidR="005D58CF" w:rsidRDefault="005D58CF" w:rsidP="005D58CF">
      <w:pPr>
        <w:jc w:val="both"/>
        <w:rPr>
          <w:sz w:val="24"/>
          <w:szCs w:val="24"/>
        </w:rPr>
      </w:pPr>
      <w:r>
        <w:rPr>
          <w:sz w:val="24"/>
          <w:szCs w:val="24"/>
        </w:rPr>
        <w:t xml:space="preserve">- в ст. 49 п.1 п.п 1 слова </w:t>
      </w:r>
      <w:r>
        <w:rPr>
          <w:color w:val="000000"/>
          <w:sz w:val="24"/>
          <w:szCs w:val="24"/>
        </w:rPr>
        <w:t xml:space="preserve">« </w:t>
      </w:r>
      <w:r>
        <w:rPr>
          <w:color w:val="000000" w:themeColor="text1"/>
          <w:sz w:val="24"/>
          <w:szCs w:val="24"/>
        </w:rPr>
        <w:t>Федеральным законом от 06.10.2003 № 131 «Об общих принципах организации местного самоуправления в Российской Федерации» заменить на слова «</w:t>
      </w:r>
      <w:r>
        <w:rPr>
          <w:color w:val="000000"/>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jc w:val="both"/>
        <w:rPr>
          <w:sz w:val="24"/>
          <w:szCs w:val="24"/>
        </w:rPr>
      </w:pPr>
      <w:r>
        <w:rPr>
          <w:b/>
          <w:sz w:val="24"/>
          <w:szCs w:val="24"/>
        </w:rPr>
        <w:t xml:space="preserve">1.2. </w:t>
      </w:r>
      <w:r>
        <w:rPr>
          <w:sz w:val="24"/>
          <w:szCs w:val="24"/>
        </w:rPr>
        <w:t>п.3 ст. 22 изложить в следующей редакции:</w:t>
      </w:r>
    </w:p>
    <w:p w:rsidR="005D58CF" w:rsidRDefault="005D58CF" w:rsidP="005D58CF">
      <w:pPr>
        <w:suppressAutoHyphens/>
        <w:jc w:val="both"/>
        <w:rPr>
          <w:rFonts w:eastAsia="Arial"/>
          <w:color w:val="000000" w:themeColor="text1"/>
          <w:sz w:val="24"/>
          <w:szCs w:val="24"/>
          <w:lang w:eastAsia="ar-SA"/>
        </w:rPr>
      </w:pPr>
      <w:r>
        <w:rPr>
          <w:color w:val="000000" w:themeColor="text1"/>
          <w:sz w:val="24"/>
          <w:szCs w:val="24"/>
        </w:rPr>
        <w:t>«3.</w:t>
      </w:r>
      <w:r>
        <w:rPr>
          <w:b/>
          <w:color w:val="000000" w:themeColor="text1"/>
          <w:sz w:val="24"/>
          <w:szCs w:val="24"/>
        </w:rPr>
        <w:t xml:space="preserve"> </w:t>
      </w:r>
      <w:r>
        <w:rPr>
          <w:color w:val="000000" w:themeColor="text1"/>
          <w:sz w:val="24"/>
          <w:szCs w:val="24"/>
        </w:rPr>
        <w:t>Заслушивание ежегодных отчетов главы муниципального образования о результатах деятельности главы муниципального образования, деятельности местной администрации, в том числе о решении вопросов, поставленных представительным органом муниципального образования</w:t>
      </w:r>
      <w:r>
        <w:rPr>
          <w:rFonts w:eastAsia="Arial"/>
          <w:color w:val="000000" w:themeColor="text1"/>
          <w:sz w:val="24"/>
          <w:szCs w:val="24"/>
          <w:lang w:eastAsia="ar-SA"/>
        </w:rPr>
        <w:t>. Совет муниципального образования заслушивает отчеты руководителя территориального органа внутренних дел о деятельности территориального органа внутренних дел.</w:t>
      </w:r>
    </w:p>
    <w:p w:rsidR="005D58CF" w:rsidRDefault="005D58CF" w:rsidP="005D58CF">
      <w:pPr>
        <w:jc w:val="both"/>
        <w:rPr>
          <w:sz w:val="24"/>
          <w:szCs w:val="24"/>
        </w:rPr>
      </w:pPr>
      <w:r>
        <w:rPr>
          <w:b/>
          <w:sz w:val="24"/>
          <w:szCs w:val="24"/>
        </w:rPr>
        <w:t>1.3</w:t>
      </w:r>
      <w:r>
        <w:rPr>
          <w:sz w:val="24"/>
          <w:szCs w:val="24"/>
        </w:rPr>
        <w:t>.абз.  8п.1 ст. 22 исключить.</w:t>
      </w:r>
    </w:p>
    <w:p w:rsidR="005D58CF" w:rsidRDefault="005D58CF" w:rsidP="005D58CF">
      <w:pPr>
        <w:rPr>
          <w:sz w:val="24"/>
          <w:szCs w:val="24"/>
        </w:rPr>
      </w:pPr>
      <w:r>
        <w:rPr>
          <w:b/>
          <w:sz w:val="24"/>
          <w:szCs w:val="24"/>
        </w:rPr>
        <w:t>1.4.</w:t>
      </w:r>
      <w:r>
        <w:rPr>
          <w:sz w:val="24"/>
          <w:szCs w:val="24"/>
        </w:rPr>
        <w:t xml:space="preserve"> ст.30 п.7 дополнить пп.11. следующего содержания: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 xml:space="preserve">-«11)   В соответствии с Законом Саратовской области от 11.06.2025 </w:t>
      </w:r>
      <w:r>
        <w:rPr>
          <w:rFonts w:ascii="Times New Roman" w:hAnsi="Times New Roman"/>
          <w:sz w:val="24"/>
          <w:szCs w:val="24"/>
        </w:rPr>
        <w:br/>
        <w:t xml:space="preserve">№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полномочий (в том числе досрочно), а также ежемесячная доплата к пенсии лицам, замещающим муниципальные не распространяются на лиц, 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 указанных в пункте 1 статьи 1 Федерального закона от 25 декабря 2008 года № 273-ФЗ «О противодействии коррупции», либо в случае наличия у них гражданства (подданства) иностранного государства, вида на жительство или иного права на постоянное проживание на территории иностранного государства.».                                                                                                                                                      </w:t>
      </w:r>
      <w:r>
        <w:rPr>
          <w:rFonts w:ascii="Times New Roman" w:hAnsi="Times New Roman"/>
          <w:b/>
          <w:sz w:val="24"/>
          <w:szCs w:val="24"/>
        </w:rPr>
        <w:lastRenderedPageBreak/>
        <w:t>1.5.</w:t>
      </w:r>
      <w:r>
        <w:rPr>
          <w:rFonts w:ascii="Times New Roman" w:hAnsi="Times New Roman"/>
          <w:sz w:val="24"/>
          <w:szCs w:val="24"/>
        </w:rPr>
        <w:t xml:space="preserve"> абз.3 п.1 ст. 23 изложить в следующей редакции:                                                              «-в случае преобразования муниципального образования в соответствии с действующим законодательством.».</w:t>
      </w:r>
    </w:p>
    <w:p w:rsidR="005D58CF" w:rsidRDefault="005D58CF" w:rsidP="005D58CF">
      <w:pPr>
        <w:pStyle w:val="a3"/>
        <w:jc w:val="both"/>
        <w:rPr>
          <w:rFonts w:ascii="Times New Roman" w:hAnsi="Times New Roman"/>
          <w:sz w:val="24"/>
          <w:szCs w:val="24"/>
        </w:rPr>
      </w:pPr>
      <w:r>
        <w:rPr>
          <w:rFonts w:ascii="Times New Roman" w:hAnsi="Times New Roman"/>
          <w:b/>
          <w:sz w:val="24"/>
          <w:szCs w:val="24"/>
        </w:rPr>
        <w:t>1.6.</w:t>
      </w:r>
      <w:r>
        <w:rPr>
          <w:rFonts w:ascii="Times New Roman" w:hAnsi="Times New Roman"/>
          <w:sz w:val="24"/>
          <w:szCs w:val="24"/>
        </w:rPr>
        <w:t xml:space="preserve"> п.1 ст. 23 дополнить пунктом следующего содержания:                                                                        «- в случае нарушение срока издания муниципального правового акта, необходимого для реализации решения, принятого путем прямого волеизъявления населения.».                                                                                                                           </w:t>
      </w:r>
      <w:r>
        <w:rPr>
          <w:rFonts w:ascii="Times New Roman" w:hAnsi="Times New Roman"/>
          <w:b/>
          <w:sz w:val="24"/>
          <w:szCs w:val="24"/>
        </w:rPr>
        <w:t>1.7.</w:t>
      </w:r>
      <w:r>
        <w:rPr>
          <w:rFonts w:ascii="Times New Roman" w:hAnsi="Times New Roman"/>
          <w:sz w:val="24"/>
          <w:szCs w:val="24"/>
        </w:rPr>
        <w:t xml:space="preserve"> п. 2 ст. 30 изложить в следующей редакции:                                                                  «Глава Усть-Щербединского муниципального образования избирается из числа депутатов Усть-Щербединского муниципального образования при открытом голосовании .Срок полномочий главы муниципального образования составляет пять лет.»                                                                                                                        </w:t>
      </w:r>
      <w:r>
        <w:rPr>
          <w:rFonts w:ascii="Times New Roman" w:hAnsi="Times New Roman"/>
          <w:b/>
          <w:sz w:val="24"/>
          <w:szCs w:val="24"/>
        </w:rPr>
        <w:t>1.8.</w:t>
      </w:r>
      <w:r>
        <w:rPr>
          <w:rFonts w:ascii="Times New Roman" w:hAnsi="Times New Roman"/>
          <w:sz w:val="24"/>
          <w:szCs w:val="24"/>
        </w:rPr>
        <w:t xml:space="preserve">  п.5 ст.30 дополнить пунктом следующего содержания: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                                                                          </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-п.3 ст.30 дополнить абзацем следующего содержания: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«Присяга произносится в торжественной обстановке в присутствии депутатов Усть-Щербединского муниципального образования на открытом заседании совета депутатов».</w:t>
      </w:r>
    </w:p>
    <w:p w:rsidR="005D58CF" w:rsidRDefault="005D58CF" w:rsidP="005D58CF">
      <w:pPr>
        <w:pStyle w:val="a3"/>
        <w:jc w:val="both"/>
        <w:rPr>
          <w:rFonts w:ascii="Times New Roman" w:hAnsi="Times New Roman"/>
          <w:sz w:val="24"/>
          <w:szCs w:val="24"/>
        </w:rPr>
      </w:pPr>
      <w:r>
        <w:rPr>
          <w:rFonts w:ascii="Times New Roman" w:hAnsi="Times New Roman"/>
          <w:b/>
          <w:sz w:val="24"/>
          <w:szCs w:val="24"/>
        </w:rPr>
        <w:t>1.9.</w:t>
      </w:r>
      <w:r>
        <w:rPr>
          <w:rFonts w:ascii="Times New Roman" w:hAnsi="Times New Roman"/>
          <w:sz w:val="24"/>
          <w:szCs w:val="24"/>
        </w:rPr>
        <w:t xml:space="preserve"> п.3 ст. 32 изложить в следующей редакции:</w:t>
      </w:r>
    </w:p>
    <w:p w:rsidR="005D58CF" w:rsidRDefault="005D58CF" w:rsidP="005D58CF">
      <w:pPr>
        <w:pStyle w:val="a3"/>
        <w:jc w:val="both"/>
        <w:rPr>
          <w:rFonts w:ascii="Times New Roman" w:hAnsi="Times New Roman"/>
          <w:sz w:val="24"/>
          <w:szCs w:val="24"/>
        </w:rPr>
      </w:pPr>
      <w:r>
        <w:rPr>
          <w:rFonts w:ascii="Times New Roman" w:hAnsi="Times New Roman"/>
          <w:sz w:val="24"/>
          <w:szCs w:val="24"/>
        </w:rPr>
        <w:t xml:space="preserve">«3. </w:t>
      </w:r>
      <w:r>
        <w:rPr>
          <w:rFonts w:ascii="Times New Roman" w:eastAsia="Times New Roman" w:hAnsi="Times New Roman"/>
          <w:sz w:val="24"/>
          <w:szCs w:val="24"/>
          <w:lang w:eastAsia="ru-RU"/>
        </w:rPr>
        <w:t>В случае, если глава Усть-Щербединского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исполняет уполдномоченный депутат ( исполняющий обязанности главы муниципального образования), а полномочия главы муниципального образования по руководству деятельности местной администрации- заместитель главы администрации».</w:t>
      </w:r>
    </w:p>
    <w:p w:rsidR="005D58CF" w:rsidRDefault="005D58CF" w:rsidP="005D58CF">
      <w:pPr>
        <w:pStyle w:val="a3"/>
        <w:rPr>
          <w:rFonts w:ascii="Times New Roman" w:hAnsi="Times New Roman"/>
          <w:sz w:val="24"/>
          <w:szCs w:val="24"/>
        </w:rPr>
      </w:pPr>
      <w:r>
        <w:rPr>
          <w:rFonts w:ascii="Times New Roman" w:hAnsi="Times New Roman"/>
          <w:b/>
          <w:sz w:val="24"/>
          <w:szCs w:val="24"/>
        </w:rPr>
        <w:t>1.10.</w:t>
      </w:r>
      <w:r>
        <w:rPr>
          <w:rFonts w:ascii="Times New Roman" w:hAnsi="Times New Roman"/>
          <w:sz w:val="24"/>
          <w:szCs w:val="24"/>
        </w:rPr>
        <w:t xml:space="preserve"> ст.30 п.2 дополнить абзацем следующего содержания: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w:t>
      </w:r>
      <w:r>
        <w:rPr>
          <w:rFonts w:ascii="Times New Roman" w:eastAsia="Times New Roman" w:hAnsi="Times New Roman"/>
          <w:sz w:val="24"/>
          <w:szCs w:val="24"/>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Губернатор Саратовской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D58CF" w:rsidRDefault="005D58CF" w:rsidP="005D58CF">
      <w:pPr>
        <w:pStyle w:val="a3"/>
        <w:rPr>
          <w:rFonts w:ascii="Times New Roman" w:hAnsi="Times New Roman"/>
          <w:sz w:val="24"/>
          <w:szCs w:val="24"/>
        </w:rPr>
      </w:pPr>
      <w:r>
        <w:rPr>
          <w:rFonts w:ascii="Times New Roman" w:hAnsi="Times New Roman"/>
          <w:b/>
          <w:sz w:val="24"/>
          <w:szCs w:val="24"/>
        </w:rPr>
        <w:t>1.11</w:t>
      </w:r>
      <w:r>
        <w:rPr>
          <w:rFonts w:ascii="Times New Roman" w:hAnsi="Times New Roman"/>
          <w:sz w:val="24"/>
          <w:szCs w:val="24"/>
        </w:rPr>
        <w:t>. п.1 ст.32 изложить в следующей редакции:</w:t>
      </w:r>
    </w:p>
    <w:p w:rsidR="005D58CF" w:rsidRDefault="005D58CF" w:rsidP="005D58CF">
      <w:pPr>
        <w:widowControl w:val="0"/>
        <w:spacing w:before="280"/>
        <w:jc w:val="both"/>
        <w:rPr>
          <w:color w:val="000000" w:themeColor="text1"/>
          <w:sz w:val="24"/>
          <w:szCs w:val="24"/>
        </w:rPr>
      </w:pPr>
      <w:r>
        <w:rPr>
          <w:color w:val="000000" w:themeColor="text1"/>
          <w:sz w:val="24"/>
          <w:szCs w:val="24"/>
        </w:rPr>
        <w:t>«1. Полномочия главы Усть-Щербединского муниципального образования прекращаются досрочно в случаях, предусмотренных частью 1 статьи 30, частью 1 статьи 21 Федерального закона от 20.03.2025 № 33-ФЗ «Об общих принципах организации местного самоуправления в единой системе публичной власти», частью 12 статьи 3 Закона Саратовской области от 11.06.2025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w:t>
      </w:r>
    </w:p>
    <w:p w:rsidR="005D58CF" w:rsidRDefault="005D58CF" w:rsidP="005D58CF">
      <w:pPr>
        <w:pStyle w:val="a3"/>
        <w:rPr>
          <w:rFonts w:ascii="Times New Roman" w:hAnsi="Times New Roman"/>
          <w:sz w:val="24"/>
          <w:szCs w:val="24"/>
        </w:rPr>
      </w:pPr>
    </w:p>
    <w:p w:rsidR="005D58CF" w:rsidRDefault="005D58CF" w:rsidP="005D58CF">
      <w:pPr>
        <w:pStyle w:val="a3"/>
        <w:rPr>
          <w:rFonts w:ascii="Times New Roman" w:hAnsi="Times New Roman"/>
          <w:sz w:val="24"/>
          <w:szCs w:val="24"/>
        </w:rPr>
      </w:pPr>
      <w:r>
        <w:rPr>
          <w:rFonts w:ascii="Times New Roman" w:hAnsi="Times New Roman"/>
          <w:b/>
          <w:sz w:val="24"/>
          <w:szCs w:val="24"/>
        </w:rPr>
        <w:t>1.12</w:t>
      </w:r>
      <w:r>
        <w:rPr>
          <w:rFonts w:ascii="Times New Roman" w:hAnsi="Times New Roman"/>
          <w:sz w:val="24"/>
          <w:szCs w:val="24"/>
        </w:rPr>
        <w:t>.  ст. 32 дополнить п.3.1  следующего содержания:</w:t>
      </w:r>
    </w:p>
    <w:p w:rsidR="005D58CF" w:rsidRDefault="005D58CF" w:rsidP="005D58CF">
      <w:pPr>
        <w:pStyle w:val="a3"/>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lastRenderedPageBreak/>
        <w:t xml:space="preserve">«3.1. </w:t>
      </w:r>
      <w:r>
        <w:rPr>
          <w:rFonts w:ascii="Times New Roman" w:eastAsia="Times New Roman" w:hAnsi="Times New Roman"/>
          <w:color w:val="000000" w:themeColor="text1"/>
          <w:sz w:val="24"/>
          <w:szCs w:val="24"/>
          <w:lang w:eastAsia="ru-RU"/>
        </w:rPr>
        <w:t>В соответствии с Федеральным законом от 20.03.2025 № 33-ФЗ «Об общих принципах организации местного самоуправления в единой системе публичной власти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D58CF" w:rsidRDefault="005D58CF" w:rsidP="005D58CF">
      <w:pPr>
        <w:pStyle w:val="a3"/>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 xml:space="preserve">   Гарантии осуществления полномочий главы муниципального образования, установленные настоящим Уставом для главы муниципального образования, распространяются на временно исполняющего полномочия главы муниципального образования</w:t>
      </w:r>
      <w:r>
        <w:rPr>
          <w:rFonts w:ascii="Times New Roman" w:hAnsi="Times New Roman"/>
          <w:color w:val="000000" w:themeColor="text1"/>
          <w:sz w:val="24"/>
          <w:szCs w:val="24"/>
        </w:rPr>
        <w:t xml:space="preserve"> </w:t>
      </w:r>
      <w:r>
        <w:rPr>
          <w:rFonts w:ascii="Times New Roman" w:eastAsia="Times New Roman" w:hAnsi="Times New Roman"/>
          <w:color w:val="000000" w:themeColor="text1"/>
          <w:sz w:val="24"/>
          <w:szCs w:val="24"/>
          <w:lang w:eastAsia="ru-RU"/>
        </w:rPr>
        <w:t>на срок до дня избрания главы муниципального образования в установленном порядке и вступления его в должность.</w:t>
      </w:r>
      <w:r>
        <w:rPr>
          <w:rFonts w:ascii="Times New Roman" w:hAnsi="Times New Roman"/>
          <w:color w:val="000000" w:themeColor="text1"/>
          <w:sz w:val="24"/>
          <w:szCs w:val="24"/>
        </w:rPr>
        <w:t>».</w:t>
      </w:r>
    </w:p>
    <w:p w:rsidR="005D58CF" w:rsidRDefault="005D58CF" w:rsidP="005D58CF">
      <w:pPr>
        <w:pStyle w:val="a3"/>
        <w:jc w:val="both"/>
        <w:rPr>
          <w:rFonts w:ascii="Times New Roman" w:hAnsi="Times New Roman"/>
          <w:sz w:val="24"/>
          <w:szCs w:val="24"/>
        </w:rPr>
      </w:pPr>
      <w:r>
        <w:rPr>
          <w:rFonts w:ascii="Times New Roman" w:hAnsi="Times New Roman"/>
          <w:b/>
          <w:color w:val="000000" w:themeColor="text1"/>
          <w:sz w:val="24"/>
          <w:szCs w:val="24"/>
        </w:rPr>
        <w:t xml:space="preserve">1.13. </w:t>
      </w:r>
      <w:r>
        <w:rPr>
          <w:rFonts w:ascii="Times New Roman" w:hAnsi="Times New Roman"/>
          <w:color w:val="000000" w:themeColor="text1"/>
          <w:sz w:val="24"/>
          <w:szCs w:val="24"/>
        </w:rPr>
        <w:t>п. 12 ст. 25</w:t>
      </w:r>
      <w:r>
        <w:rPr>
          <w:rFonts w:ascii="Times New Roman" w:hAnsi="Times New Roman"/>
          <w:b/>
          <w:color w:val="000000" w:themeColor="text1"/>
          <w:sz w:val="24"/>
          <w:szCs w:val="24"/>
        </w:rPr>
        <w:t xml:space="preserve"> </w:t>
      </w:r>
      <w:r>
        <w:rPr>
          <w:rFonts w:ascii="Times New Roman" w:hAnsi="Times New Roman"/>
          <w:sz w:val="24"/>
          <w:szCs w:val="24"/>
        </w:rPr>
        <w:t xml:space="preserve">изложить в следующей редакции:                                                                                 «12. </w:t>
      </w:r>
      <w:r>
        <w:rPr>
          <w:rFonts w:ascii="Times New Roman" w:eastAsia="Times New Roman" w:hAnsi="Times New Roman"/>
          <w:sz w:val="24"/>
          <w:szCs w:val="24"/>
          <w:lang w:eastAsia="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D58CF" w:rsidRDefault="005D58CF" w:rsidP="005D58CF">
      <w:pPr>
        <w:widowControl w:val="0"/>
        <w:jc w:val="both"/>
        <w:rPr>
          <w:sz w:val="24"/>
          <w:szCs w:val="24"/>
        </w:rPr>
      </w:pPr>
      <w:r>
        <w:rPr>
          <w:sz w:val="24"/>
          <w:szCs w:val="24"/>
        </w:rPr>
        <w:t>1) предупреждение;</w:t>
      </w:r>
    </w:p>
    <w:p w:rsidR="005D58CF" w:rsidRDefault="005D58CF" w:rsidP="005D58CF">
      <w:pPr>
        <w:widowControl w:val="0"/>
        <w:jc w:val="both"/>
        <w:rPr>
          <w:sz w:val="24"/>
          <w:szCs w:val="24"/>
        </w:rPr>
      </w:pPr>
      <w:r>
        <w:rPr>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D58CF" w:rsidRDefault="005D58CF" w:rsidP="005D58CF">
      <w:pPr>
        <w:widowControl w:val="0"/>
        <w:jc w:val="both"/>
        <w:rPr>
          <w:sz w:val="24"/>
          <w:szCs w:val="24"/>
        </w:rPr>
      </w:pPr>
      <w:r>
        <w:rPr>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D58CF" w:rsidRDefault="005D58CF" w:rsidP="005D58CF">
      <w:pPr>
        <w:widowControl w:val="0"/>
        <w:jc w:val="both"/>
        <w:rPr>
          <w:sz w:val="24"/>
          <w:szCs w:val="24"/>
        </w:rPr>
      </w:pPr>
      <w:r>
        <w:rPr>
          <w:sz w:val="24"/>
          <w:szCs w:val="24"/>
        </w:rPr>
        <w:t>4) запрет занимать должности в соответствующем органе местного самоуправления до прекращения срока его полномочий;</w:t>
      </w:r>
    </w:p>
    <w:p w:rsidR="005D58CF" w:rsidRDefault="005D58CF" w:rsidP="005D58CF">
      <w:pPr>
        <w:widowControl w:val="0"/>
        <w:jc w:val="both"/>
        <w:rPr>
          <w:sz w:val="24"/>
          <w:szCs w:val="24"/>
        </w:rPr>
      </w:pPr>
      <w:r>
        <w:rPr>
          <w:sz w:val="24"/>
          <w:szCs w:val="24"/>
        </w:rPr>
        <w:t>5) запрет исполнять полномочия на постоянной основе до прекращения срока его полномочий.</w:t>
      </w:r>
    </w:p>
    <w:p w:rsidR="005D58CF" w:rsidRDefault="005D58CF" w:rsidP="005D58CF">
      <w:pPr>
        <w:pStyle w:val="a3"/>
        <w:jc w:val="both"/>
        <w:rPr>
          <w:rFonts w:ascii="Times New Roman" w:hAnsi="Times New Roman"/>
          <w:sz w:val="24"/>
          <w:szCs w:val="24"/>
        </w:rPr>
      </w:pPr>
      <w:r>
        <w:rPr>
          <w:rFonts w:ascii="Times New Roman" w:hAnsi="Times New Roman"/>
          <w:b/>
          <w:sz w:val="24"/>
          <w:szCs w:val="24"/>
        </w:rPr>
        <w:t xml:space="preserve">1.14. </w:t>
      </w:r>
      <w:r>
        <w:rPr>
          <w:rFonts w:ascii="Times New Roman" w:hAnsi="Times New Roman"/>
          <w:sz w:val="24"/>
          <w:szCs w:val="24"/>
        </w:rPr>
        <w:t>ст. 4 изложить в следующей редакции:</w:t>
      </w:r>
    </w:p>
    <w:p w:rsidR="005D58CF" w:rsidRDefault="005D58CF" w:rsidP="005D58CF">
      <w:pPr>
        <w:pStyle w:val="a3"/>
        <w:rPr>
          <w:rFonts w:ascii="Times New Roman" w:hAnsi="Times New Roman"/>
          <w:sz w:val="24"/>
          <w:szCs w:val="24"/>
          <w:lang w:eastAsia="ru-RU"/>
        </w:rPr>
      </w:pPr>
      <w:r>
        <w:rPr>
          <w:rFonts w:ascii="Times New Roman" w:hAnsi="Times New Roman"/>
          <w:b/>
          <w:sz w:val="24"/>
          <w:szCs w:val="24"/>
        </w:rPr>
        <w:t>«</w:t>
      </w:r>
      <w:r>
        <w:rPr>
          <w:rFonts w:ascii="Times New Roman" w:hAnsi="Times New Roman"/>
          <w:sz w:val="24"/>
          <w:szCs w:val="24"/>
        </w:rPr>
        <w:t>Статья 4</w:t>
      </w:r>
      <w:r>
        <w:rPr>
          <w:rFonts w:ascii="Times New Roman" w:hAnsi="Times New Roman"/>
          <w:b/>
          <w:sz w:val="24"/>
          <w:szCs w:val="24"/>
        </w:rPr>
        <w:t xml:space="preserve"> </w:t>
      </w:r>
      <w:r>
        <w:rPr>
          <w:rFonts w:ascii="Times New Roman" w:hAnsi="Times New Roman"/>
          <w:sz w:val="24"/>
          <w:szCs w:val="24"/>
          <w:lang w:eastAsia="ru-RU"/>
        </w:rPr>
        <w:t>К формам непосредственного осуществления населением местного самоуправления относятся:</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1) местный референдум;</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2) муниципальные выборы;</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3) сход граждан.</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2. К формам участия населения в осуществлении местного самоуправления относятся:</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1) опрос;</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2) публичные слушания, общественные обсуждения;</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3) собрание граждан;</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4) инициативные проекты;</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5) территориальное общественное самоуправление;</w:t>
      </w:r>
    </w:p>
    <w:p w:rsidR="005D58CF" w:rsidRDefault="005D58CF" w:rsidP="005D58CF">
      <w:pPr>
        <w:pStyle w:val="a3"/>
        <w:rPr>
          <w:rFonts w:ascii="Times New Roman" w:hAnsi="Times New Roman"/>
          <w:sz w:val="24"/>
          <w:szCs w:val="24"/>
          <w:lang w:eastAsia="ru-RU"/>
        </w:rPr>
      </w:pPr>
      <w:r>
        <w:rPr>
          <w:rFonts w:ascii="Times New Roman" w:hAnsi="Times New Roman"/>
          <w:sz w:val="24"/>
          <w:szCs w:val="24"/>
          <w:lang w:eastAsia="ru-RU"/>
        </w:rPr>
        <w:t>6) староста сельского населенного пункта.».</w:t>
      </w:r>
    </w:p>
    <w:p w:rsidR="005D58CF" w:rsidRDefault="005D58CF" w:rsidP="005D58CF">
      <w:pPr>
        <w:pStyle w:val="a3"/>
        <w:rPr>
          <w:rFonts w:ascii="Times New Roman" w:hAnsi="Times New Roman"/>
          <w:sz w:val="24"/>
          <w:szCs w:val="24"/>
          <w:lang w:eastAsia="ru-RU"/>
        </w:rPr>
      </w:pPr>
      <w:r>
        <w:rPr>
          <w:rFonts w:ascii="Times New Roman" w:hAnsi="Times New Roman"/>
          <w:b/>
          <w:sz w:val="24"/>
          <w:szCs w:val="24"/>
          <w:lang w:eastAsia="ru-RU"/>
        </w:rPr>
        <w:t>1.15.</w:t>
      </w:r>
      <w:r>
        <w:rPr>
          <w:rFonts w:ascii="Times New Roman" w:hAnsi="Times New Roman"/>
          <w:sz w:val="24"/>
          <w:szCs w:val="24"/>
          <w:lang w:eastAsia="ru-RU"/>
        </w:rPr>
        <w:t xml:space="preserve"> ст. 8 исключить.</w:t>
      </w:r>
    </w:p>
    <w:p w:rsidR="005D58CF" w:rsidRDefault="005D58CF" w:rsidP="005D58CF">
      <w:pPr>
        <w:pStyle w:val="a3"/>
        <w:rPr>
          <w:rFonts w:ascii="Times New Roman" w:hAnsi="Times New Roman"/>
          <w:sz w:val="24"/>
          <w:szCs w:val="24"/>
          <w:lang w:eastAsia="ru-RU"/>
        </w:rPr>
      </w:pPr>
      <w:r>
        <w:rPr>
          <w:rFonts w:ascii="Times New Roman" w:hAnsi="Times New Roman"/>
          <w:b/>
          <w:sz w:val="24"/>
          <w:szCs w:val="24"/>
          <w:lang w:eastAsia="ru-RU"/>
        </w:rPr>
        <w:t>1.16.</w:t>
      </w:r>
      <w:r>
        <w:rPr>
          <w:rFonts w:ascii="Times New Roman" w:hAnsi="Times New Roman"/>
          <w:sz w:val="24"/>
          <w:szCs w:val="24"/>
          <w:lang w:eastAsia="ru-RU"/>
        </w:rPr>
        <w:t xml:space="preserve">  ст.9 исключить.</w:t>
      </w:r>
    </w:p>
    <w:p w:rsidR="005D58CF" w:rsidRDefault="005D58CF" w:rsidP="005D58CF">
      <w:pPr>
        <w:pStyle w:val="a3"/>
        <w:rPr>
          <w:rFonts w:ascii="Times New Roman" w:hAnsi="Times New Roman"/>
          <w:sz w:val="24"/>
          <w:szCs w:val="24"/>
          <w:lang w:eastAsia="ru-RU"/>
        </w:rPr>
      </w:pPr>
      <w:r>
        <w:rPr>
          <w:rFonts w:ascii="Times New Roman" w:hAnsi="Times New Roman"/>
          <w:b/>
          <w:sz w:val="24"/>
          <w:szCs w:val="24"/>
          <w:lang w:eastAsia="ru-RU"/>
        </w:rPr>
        <w:t>1.17</w:t>
      </w:r>
      <w:r>
        <w:rPr>
          <w:rFonts w:ascii="Times New Roman" w:hAnsi="Times New Roman"/>
          <w:sz w:val="24"/>
          <w:szCs w:val="24"/>
          <w:lang w:eastAsia="ru-RU"/>
        </w:rPr>
        <w:t>. ст. 15 исключить.</w:t>
      </w:r>
    </w:p>
    <w:p w:rsidR="005D58CF" w:rsidRDefault="005D58CF" w:rsidP="005D58CF">
      <w:pPr>
        <w:pStyle w:val="a3"/>
        <w:rPr>
          <w:rFonts w:ascii="Times New Roman" w:hAnsi="Times New Roman"/>
          <w:sz w:val="24"/>
          <w:szCs w:val="24"/>
          <w:lang w:eastAsia="ru-RU"/>
        </w:rPr>
      </w:pPr>
      <w:r>
        <w:rPr>
          <w:rFonts w:ascii="Times New Roman" w:hAnsi="Times New Roman"/>
          <w:b/>
          <w:sz w:val="24"/>
          <w:szCs w:val="24"/>
          <w:lang w:eastAsia="ru-RU"/>
        </w:rPr>
        <w:t>1.18.</w:t>
      </w:r>
      <w:r>
        <w:rPr>
          <w:rFonts w:ascii="Times New Roman" w:hAnsi="Times New Roman"/>
          <w:sz w:val="24"/>
          <w:szCs w:val="24"/>
          <w:lang w:eastAsia="ru-RU"/>
        </w:rPr>
        <w:t xml:space="preserve"> ст.17 исключить.</w:t>
      </w:r>
    </w:p>
    <w:p w:rsidR="005D58CF" w:rsidRDefault="005D58CF" w:rsidP="005D58CF">
      <w:pPr>
        <w:pStyle w:val="a3"/>
        <w:rPr>
          <w:rFonts w:ascii="Times New Roman" w:hAnsi="Times New Roman"/>
          <w:sz w:val="24"/>
          <w:szCs w:val="24"/>
          <w:lang w:eastAsia="ru-RU"/>
        </w:rPr>
      </w:pPr>
      <w:r>
        <w:rPr>
          <w:rFonts w:ascii="Times New Roman" w:hAnsi="Times New Roman"/>
          <w:b/>
          <w:sz w:val="24"/>
          <w:szCs w:val="24"/>
          <w:lang w:eastAsia="ru-RU"/>
        </w:rPr>
        <w:t>1.19</w:t>
      </w:r>
      <w:r>
        <w:rPr>
          <w:rFonts w:ascii="Times New Roman" w:hAnsi="Times New Roman"/>
          <w:sz w:val="24"/>
          <w:szCs w:val="24"/>
          <w:lang w:eastAsia="ru-RU"/>
        </w:rPr>
        <w:t xml:space="preserve">. ст. 14 </w:t>
      </w:r>
      <w:r>
        <w:rPr>
          <w:rFonts w:ascii="Times New Roman" w:hAnsi="Times New Roman"/>
          <w:sz w:val="24"/>
          <w:szCs w:val="24"/>
        </w:rPr>
        <w:t>изложить в следующей редакции:</w:t>
      </w:r>
    </w:p>
    <w:p w:rsidR="005D58CF" w:rsidRDefault="005D58CF" w:rsidP="005D58CF">
      <w:pPr>
        <w:pStyle w:val="a3"/>
        <w:jc w:val="both"/>
        <w:rPr>
          <w:rFonts w:ascii="Times New Roman" w:hAnsi="Times New Roman"/>
          <w:sz w:val="24"/>
          <w:szCs w:val="24"/>
        </w:rPr>
      </w:pPr>
      <w:r>
        <w:rPr>
          <w:rFonts w:ascii="Times New Roman" w:hAnsi="Times New Roman"/>
          <w:sz w:val="24"/>
          <w:szCs w:val="24"/>
        </w:rPr>
        <w:t>«Статья 14 «Порядок организации и проведения схода граждан.</w:t>
      </w:r>
    </w:p>
    <w:p w:rsidR="005D58CF" w:rsidRDefault="005D58CF" w:rsidP="005D58CF">
      <w:pPr>
        <w:pStyle w:val="a3"/>
        <w:jc w:val="both"/>
        <w:rPr>
          <w:rFonts w:ascii="Times New Roman" w:hAnsi="Times New Roman"/>
          <w:sz w:val="24"/>
          <w:szCs w:val="24"/>
        </w:rPr>
      </w:pPr>
      <w:r>
        <w:rPr>
          <w:rFonts w:ascii="Times New Roman" w:hAnsi="Times New Roman"/>
          <w:sz w:val="24"/>
          <w:szCs w:val="24"/>
        </w:rPr>
        <w:lastRenderedPageBreak/>
        <w:t xml:space="preserve"> «1.Сход граждан может проводиться в случаях, предусмотренных Федеральным законом от 20.03.2025 № 33-ФЗ «Об общих принципах организации местного самоуправления в единой системе публичной власти».</w:t>
      </w:r>
    </w:p>
    <w:p w:rsidR="005D58CF" w:rsidRDefault="005D58CF" w:rsidP="005D58CF">
      <w:pPr>
        <w:pStyle w:val="a3"/>
        <w:jc w:val="both"/>
        <w:rPr>
          <w:rFonts w:ascii="Times New Roman" w:hAnsi="Times New Roman"/>
          <w:sz w:val="24"/>
          <w:szCs w:val="24"/>
        </w:rPr>
      </w:pPr>
      <w:r>
        <w:rPr>
          <w:rFonts w:ascii="Times New Roman" w:hAnsi="Times New Roman"/>
          <w:sz w:val="24"/>
          <w:szCs w:val="24"/>
        </w:rPr>
        <w:t>2.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5D58CF" w:rsidRDefault="005D58CF" w:rsidP="005D58CF">
      <w:pPr>
        <w:pStyle w:val="a3"/>
        <w:jc w:val="both"/>
        <w:rPr>
          <w:rFonts w:ascii="Times New Roman" w:hAnsi="Times New Roman"/>
          <w:sz w:val="24"/>
          <w:szCs w:val="24"/>
        </w:rPr>
      </w:pPr>
      <w:r>
        <w:rPr>
          <w:rFonts w:ascii="Times New Roman" w:hAnsi="Times New Roman"/>
          <w:sz w:val="24"/>
          <w:szCs w:val="24"/>
        </w:rPr>
        <w:t>3. Проведение схода граждан обеспечивается главой муниципального образования.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D58CF" w:rsidRDefault="005D58CF" w:rsidP="005D58CF">
      <w:pPr>
        <w:pStyle w:val="a3"/>
        <w:jc w:val="both"/>
        <w:rPr>
          <w:rFonts w:ascii="Times New Roman" w:hAnsi="Times New Roman"/>
          <w:sz w:val="24"/>
          <w:szCs w:val="24"/>
        </w:rPr>
      </w:pPr>
      <w:r>
        <w:rPr>
          <w:rFonts w:ascii="Times New Roman" w:hAnsi="Times New Roman"/>
          <w:sz w:val="24"/>
          <w:szCs w:val="24"/>
        </w:rPr>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5D58CF" w:rsidRDefault="005D58CF" w:rsidP="005D58CF">
      <w:pPr>
        <w:pStyle w:val="a3"/>
        <w:jc w:val="both"/>
        <w:rPr>
          <w:rFonts w:ascii="Times New Roman" w:hAnsi="Times New Roman"/>
          <w:sz w:val="24"/>
          <w:szCs w:val="24"/>
        </w:rPr>
      </w:pPr>
      <w:r>
        <w:rPr>
          <w:rFonts w:ascii="Times New Roman" w:hAnsi="Times New Roman"/>
          <w:sz w:val="24"/>
          <w:szCs w:val="24"/>
        </w:rPr>
        <w:t>6. Решение схода граждан считается принятым, если за него проголосовало более половины участников схода граждан.</w:t>
      </w:r>
    </w:p>
    <w:p w:rsidR="005D58CF" w:rsidRDefault="005D58CF" w:rsidP="005D58CF">
      <w:pPr>
        <w:pStyle w:val="a3"/>
        <w:jc w:val="both"/>
        <w:rPr>
          <w:rFonts w:ascii="Times New Roman" w:hAnsi="Times New Roman"/>
          <w:sz w:val="24"/>
          <w:szCs w:val="24"/>
        </w:rPr>
      </w:pPr>
      <w:r>
        <w:rPr>
          <w:rFonts w:ascii="Times New Roman" w:hAnsi="Times New Roman"/>
          <w:sz w:val="24"/>
          <w:szCs w:val="24"/>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8. Решения, принятые на сходе граждан, подлежат официальному опубликованию.</w:t>
      </w:r>
    </w:p>
    <w:p w:rsidR="005D58CF" w:rsidRDefault="005D58CF" w:rsidP="005D58CF">
      <w:pPr>
        <w:pStyle w:val="a3"/>
        <w:jc w:val="both"/>
        <w:rPr>
          <w:rFonts w:ascii="Times New Roman" w:hAnsi="Times New Roman"/>
          <w:sz w:val="24"/>
          <w:szCs w:val="24"/>
        </w:rPr>
      </w:pPr>
      <w:r>
        <w:rPr>
          <w:rFonts w:ascii="Times New Roman" w:hAnsi="Times New Roman"/>
          <w:sz w:val="24"/>
          <w:szCs w:val="24"/>
        </w:rPr>
        <w:t>9. Инициатива группы жителей о проведении схода граждан должна быть оформлена в виде подписного листа в соответствии с  формой, утвержденной представительным органом муниципального образования.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В подписном листе должны быть указаны:</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 вопрос местного значения, решаемый за счет средств самообложения граждан, а также размер разового платежа;</w:t>
      </w:r>
    </w:p>
    <w:p w:rsidR="005D58CF" w:rsidRDefault="005D58CF" w:rsidP="005D58CF">
      <w:pPr>
        <w:pStyle w:val="a3"/>
        <w:jc w:val="both"/>
        <w:rPr>
          <w:rFonts w:ascii="Times New Roman" w:hAnsi="Times New Roman"/>
          <w:sz w:val="24"/>
          <w:szCs w:val="24"/>
        </w:rPr>
      </w:pPr>
      <w:r>
        <w:rPr>
          <w:rFonts w:ascii="Times New Roman" w:hAnsi="Times New Roman"/>
          <w:sz w:val="24"/>
          <w:szCs w:val="24"/>
        </w:rPr>
        <w:t>2) содержание инициативного проекта – в случае выявления мнения граждан о поддержке инициативного проекта;</w:t>
      </w:r>
    </w:p>
    <w:p w:rsidR="005D58CF" w:rsidRDefault="005D58CF" w:rsidP="005D58CF">
      <w:pPr>
        <w:pStyle w:val="a3"/>
        <w:jc w:val="both"/>
        <w:rPr>
          <w:rFonts w:ascii="Times New Roman" w:hAnsi="Times New Roman"/>
          <w:sz w:val="24"/>
          <w:szCs w:val="24"/>
        </w:rPr>
      </w:pPr>
      <w:r>
        <w:rPr>
          <w:rFonts w:ascii="Times New Roman" w:hAnsi="Times New Roman"/>
          <w:sz w:val="24"/>
          <w:szCs w:val="24"/>
        </w:rPr>
        <w:t>2) предлагаемые сроки проведения схода граждан;</w:t>
      </w:r>
    </w:p>
    <w:p w:rsidR="005D58CF" w:rsidRDefault="005D58CF" w:rsidP="005D58CF">
      <w:pPr>
        <w:pStyle w:val="a3"/>
        <w:jc w:val="both"/>
        <w:rPr>
          <w:rFonts w:ascii="Times New Roman" w:hAnsi="Times New Roman"/>
          <w:sz w:val="24"/>
          <w:szCs w:val="24"/>
        </w:rPr>
      </w:pPr>
      <w:r>
        <w:rPr>
          <w:rFonts w:ascii="Times New Roman" w:hAnsi="Times New Roman"/>
          <w:sz w:val="24"/>
          <w:szCs w:val="24"/>
        </w:rPr>
        <w:t>3) 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внесения подписи, согласие на обработку персональных данных.</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Подписной лист заверяется лицом, осуществляющим сбор подписей, направляется главе муниципального образования и подлежит рассмотрению в течение 30 дней со дня его поступления.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10. 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w:t>
      </w:r>
    </w:p>
    <w:p w:rsidR="005D58CF" w:rsidRDefault="005D58CF" w:rsidP="005D58CF">
      <w:pPr>
        <w:pStyle w:val="a3"/>
        <w:jc w:val="both"/>
        <w:rPr>
          <w:rFonts w:ascii="Times New Roman" w:hAnsi="Times New Roman"/>
          <w:sz w:val="24"/>
          <w:szCs w:val="24"/>
        </w:rPr>
      </w:pPr>
      <w:r>
        <w:rPr>
          <w:rFonts w:ascii="Times New Roman" w:hAnsi="Times New Roman"/>
          <w:sz w:val="24"/>
          <w:szCs w:val="24"/>
        </w:rPr>
        <w:t>Решение об отклонении инициативы граждан принимается в следующих случаях:</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 непредставление подписных листов;</w:t>
      </w:r>
    </w:p>
    <w:p w:rsidR="005D58CF" w:rsidRDefault="005D58CF" w:rsidP="005D58CF">
      <w:pPr>
        <w:pStyle w:val="a3"/>
        <w:jc w:val="both"/>
        <w:rPr>
          <w:rFonts w:ascii="Times New Roman" w:hAnsi="Times New Roman"/>
          <w:sz w:val="24"/>
          <w:szCs w:val="24"/>
        </w:rPr>
      </w:pPr>
      <w:r>
        <w:rPr>
          <w:rFonts w:ascii="Times New Roman" w:hAnsi="Times New Roman"/>
          <w:sz w:val="24"/>
          <w:szCs w:val="24"/>
        </w:rPr>
        <w:t>2) несоответствие выносимого вопроса Конституции Российской Федерации, федеральному законодательству, законодательству Саратовкой области, настоящему Уставу.</w:t>
      </w:r>
    </w:p>
    <w:p w:rsidR="005D58CF" w:rsidRDefault="005D58CF" w:rsidP="005D58CF">
      <w:pPr>
        <w:pStyle w:val="a3"/>
        <w:jc w:val="both"/>
        <w:rPr>
          <w:rFonts w:ascii="Times New Roman" w:hAnsi="Times New Roman"/>
          <w:sz w:val="24"/>
          <w:szCs w:val="24"/>
        </w:rPr>
      </w:pPr>
      <w:r>
        <w:rPr>
          <w:rFonts w:ascii="Times New Roman" w:hAnsi="Times New Roman"/>
          <w:sz w:val="24"/>
          <w:szCs w:val="24"/>
        </w:rPr>
        <w:t>Сход граждан, проводимый по инициативе главы муниципального образования, назначается постановлением администрации муниципального образования.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Сход граждан, проводимый по инициативе группы жителей соответствующей части территории населенного пункта и представительного органа муниципального образования, назначается решением представительного органа муниципального образования.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lastRenderedPageBreak/>
        <w:t>11. Решение, постановление о назначении схода граждан должно содержать сведения: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 о вопросе, выносимом на сход граждан;</w:t>
      </w:r>
    </w:p>
    <w:p w:rsidR="005D58CF" w:rsidRDefault="005D58CF" w:rsidP="005D58CF">
      <w:pPr>
        <w:pStyle w:val="a3"/>
        <w:jc w:val="both"/>
        <w:rPr>
          <w:rFonts w:ascii="Times New Roman" w:hAnsi="Times New Roman"/>
          <w:sz w:val="24"/>
          <w:szCs w:val="24"/>
        </w:rPr>
      </w:pPr>
      <w:r>
        <w:rPr>
          <w:rFonts w:ascii="Times New Roman" w:hAnsi="Times New Roman"/>
          <w:sz w:val="24"/>
          <w:szCs w:val="24"/>
        </w:rPr>
        <w:t>2) о населенном пункте, на территории которого проводится сход граждан - по вопросу введения и использования средств самообложения граждан;</w:t>
      </w:r>
    </w:p>
    <w:p w:rsidR="005D58CF" w:rsidRDefault="005D58CF" w:rsidP="005D58CF">
      <w:pPr>
        <w:pStyle w:val="a3"/>
        <w:jc w:val="both"/>
        <w:rPr>
          <w:rFonts w:ascii="Times New Roman" w:hAnsi="Times New Roman"/>
          <w:sz w:val="24"/>
          <w:szCs w:val="24"/>
        </w:rPr>
      </w:pPr>
      <w:r>
        <w:rPr>
          <w:rFonts w:ascii="Times New Roman" w:hAnsi="Times New Roman"/>
          <w:sz w:val="24"/>
          <w:szCs w:val="24"/>
        </w:rPr>
        <w:t>3) о территории муниципального образования или части его территории - по вопросу выявления мнения граждан о поддержке инициативного проекта</w:t>
      </w:r>
    </w:p>
    <w:p w:rsidR="005D58CF" w:rsidRDefault="005D58CF" w:rsidP="005D58CF">
      <w:pPr>
        <w:pStyle w:val="a3"/>
        <w:jc w:val="both"/>
        <w:rPr>
          <w:rFonts w:ascii="Times New Roman" w:hAnsi="Times New Roman"/>
          <w:sz w:val="24"/>
          <w:szCs w:val="24"/>
        </w:rPr>
      </w:pPr>
      <w:r>
        <w:rPr>
          <w:rFonts w:ascii="Times New Roman" w:hAnsi="Times New Roman"/>
          <w:sz w:val="24"/>
          <w:szCs w:val="24"/>
        </w:rPr>
        <w:t>4) о порядке проведения схода граждан (поэтапный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w:t>
      </w:r>
    </w:p>
    <w:p w:rsidR="005D58CF" w:rsidRDefault="005D58CF" w:rsidP="005D58CF">
      <w:pPr>
        <w:pStyle w:val="a3"/>
        <w:jc w:val="both"/>
        <w:rPr>
          <w:rFonts w:ascii="Times New Roman" w:hAnsi="Times New Roman"/>
          <w:sz w:val="24"/>
          <w:szCs w:val="24"/>
        </w:rPr>
      </w:pPr>
      <w:r>
        <w:rPr>
          <w:rFonts w:ascii="Times New Roman" w:hAnsi="Times New Roman"/>
          <w:sz w:val="24"/>
          <w:szCs w:val="24"/>
        </w:rPr>
        <w:t>5) о порядке заблаговременного ознакомления с проектом муниципального правового акта и материалами по вопросам, выносимым на решение схода граждан;</w:t>
      </w:r>
    </w:p>
    <w:p w:rsidR="005D58CF" w:rsidRDefault="005D58CF" w:rsidP="005D58CF">
      <w:pPr>
        <w:pStyle w:val="a3"/>
        <w:jc w:val="both"/>
        <w:rPr>
          <w:rFonts w:ascii="Times New Roman" w:hAnsi="Times New Roman"/>
          <w:sz w:val="24"/>
          <w:szCs w:val="24"/>
        </w:rPr>
      </w:pPr>
      <w:r>
        <w:rPr>
          <w:rFonts w:ascii="Times New Roman" w:hAnsi="Times New Roman"/>
          <w:sz w:val="24"/>
          <w:szCs w:val="24"/>
        </w:rPr>
        <w:t>6) о составе комиссии по проведению схода граждан (далее - Комиссия).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12. Решение, постановление о назначении схода граждан подлежит официальному опубликованию не позднее чем за 20 дней до проведения схода граждан.</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13. 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образования.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Комиссия дает разъяснения по вопросам голосования, подсчитывает голоса и подводит итоги голосования.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14. Прибывшие на сход граждане допускаются к участию в сходе, если они внесены в список участников схода граждан, имеющих право на участие в сходе.</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Перед началом схода членами Комиссии проводится регистрация его участников согласно списку участников схода.</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Ведение схода осуществляется председателем Комиссии. Председатель Комиссии организует проведение схода граждан, поддерживает порядок, предоставляет слово для выступления.</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15. Решение схода граждан принимается открытым голосованием.</w:t>
      </w:r>
    </w:p>
    <w:p w:rsidR="005D58CF" w:rsidRDefault="005D58CF" w:rsidP="005D58CF">
      <w:pPr>
        <w:pStyle w:val="a3"/>
        <w:jc w:val="both"/>
        <w:rPr>
          <w:rFonts w:ascii="Times New Roman" w:hAnsi="Times New Roman"/>
          <w:sz w:val="24"/>
          <w:szCs w:val="24"/>
        </w:rPr>
      </w:pPr>
      <w:r>
        <w:rPr>
          <w:rFonts w:ascii="Times New Roman" w:hAnsi="Times New Roman"/>
          <w:sz w:val="24"/>
          <w:szCs w:val="24"/>
        </w:rPr>
        <w:t>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16. В случае установления неправомочности схода сход признается несостоявшимся, о чем делается отметка в протоколе.</w:t>
      </w:r>
    </w:p>
    <w:p w:rsidR="005D58CF" w:rsidRDefault="005D58CF" w:rsidP="005D58CF">
      <w:pPr>
        <w:pStyle w:val="a3"/>
        <w:jc w:val="both"/>
        <w:rPr>
          <w:rFonts w:ascii="Times New Roman" w:hAnsi="Times New Roman"/>
          <w:sz w:val="24"/>
          <w:szCs w:val="24"/>
        </w:rPr>
      </w:pPr>
      <w:r>
        <w:rPr>
          <w:rFonts w:ascii="Times New Roman" w:hAnsi="Times New Roman"/>
          <w:sz w:val="24"/>
          <w:szCs w:val="24"/>
        </w:rPr>
        <w:t>17. Решение схода граждан оформляется в виде протокола схода граждан по форме, установленной представительным органом муниципального образования, и в течение пяти рабочих дней со дня проведения схода направляется в представительный орган муниципального образования с приложением списка участников схода граждан.».</w:t>
      </w:r>
    </w:p>
    <w:p w:rsidR="005D58CF" w:rsidRDefault="005D58CF" w:rsidP="005D58CF">
      <w:pPr>
        <w:pStyle w:val="a3"/>
        <w:jc w:val="both"/>
        <w:rPr>
          <w:rFonts w:ascii="Times New Roman" w:eastAsia="Times New Roman" w:hAnsi="Times New Roman"/>
          <w:sz w:val="24"/>
          <w:szCs w:val="24"/>
          <w:lang w:eastAsia="ru-RU"/>
        </w:rPr>
      </w:pPr>
      <w:r>
        <w:rPr>
          <w:rFonts w:ascii="Times New Roman" w:hAnsi="Times New Roman"/>
          <w:b/>
          <w:sz w:val="24"/>
          <w:szCs w:val="24"/>
        </w:rPr>
        <w:t>1.20.</w:t>
      </w:r>
      <w:r>
        <w:rPr>
          <w:rFonts w:ascii="Times New Roman" w:hAnsi="Times New Roman"/>
          <w:sz w:val="24"/>
          <w:szCs w:val="24"/>
        </w:rPr>
        <w:t xml:space="preserve"> п.4 ст.12 изложить в следующей редакции:                                                                                     «4. </w:t>
      </w:r>
      <w:r>
        <w:rPr>
          <w:rFonts w:ascii="Times New Roman" w:eastAsia="Times New Roman" w:hAnsi="Times New Roman"/>
          <w:sz w:val="24"/>
          <w:szCs w:val="24"/>
          <w:lang w:eastAsia="ru-RU"/>
        </w:rPr>
        <w:t xml:space="preserve">Порядок назначения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положения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включая положения о вопросах, которые выносятся на публичные слушания, об инициаторах проведения публичных слушаний, оповещении </w:t>
      </w:r>
      <w:r>
        <w:rPr>
          <w:rFonts w:ascii="Times New Roman" w:eastAsia="Times New Roman" w:hAnsi="Times New Roman"/>
          <w:sz w:val="24"/>
          <w:szCs w:val="24"/>
          <w:lang w:eastAsia="ru-RU"/>
        </w:rPr>
        <w:lastRenderedPageBreak/>
        <w:t>жителей муниципального образования о времени и месте проведения публичных слушаний, а также о возможности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(далее – официальный сайт),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
    <w:p w:rsidR="005D58CF" w:rsidRDefault="005D58CF" w:rsidP="005D58CF">
      <w:pPr>
        <w:pStyle w:val="a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1.21. </w:t>
      </w:r>
      <w:r>
        <w:rPr>
          <w:rFonts w:ascii="Times New Roman" w:eastAsia="Times New Roman" w:hAnsi="Times New Roman"/>
          <w:sz w:val="24"/>
          <w:szCs w:val="24"/>
          <w:lang w:eastAsia="ru-RU"/>
        </w:rPr>
        <w:t>ст.10 дополнить п. 8 следующего содержания:                                                                                   «8.</w:t>
      </w:r>
      <w:r>
        <w:rPr>
          <w:rFonts w:ascii="Times New Roman" w:hAnsi="Times New Roman"/>
          <w:sz w:val="24"/>
          <w:szCs w:val="24"/>
        </w:rPr>
        <w:t xml:space="preserve"> </w:t>
      </w:r>
      <w:r>
        <w:rPr>
          <w:rFonts w:ascii="Times New Roman" w:eastAsia="Times New Roman" w:hAnsi="Times New Roman"/>
          <w:sz w:val="24"/>
          <w:szCs w:val="24"/>
          <w:lang w:eastAsia="ru-RU"/>
        </w:rPr>
        <w:t>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местных бюджетов. Поддержка предоставляется в соответствии с правовыми актами местной администрации в формах и с соблюдением требований, установленных Бюджетным кодексом Российской Федерации. Указанными правовыми актами утверждаются цели, условия предоставления, форма поддержки и иные положения в соответствии с бюджетным законодательством.».</w:t>
      </w:r>
    </w:p>
    <w:p w:rsidR="005D58CF" w:rsidRDefault="005D58CF" w:rsidP="005D58CF">
      <w:pPr>
        <w:pStyle w:val="a3"/>
        <w:jc w:val="both"/>
        <w:rPr>
          <w:rFonts w:ascii="Times New Roman" w:hAnsi="Times New Roman"/>
          <w:b/>
          <w:sz w:val="24"/>
          <w:szCs w:val="24"/>
          <w:lang w:eastAsia="ru-RU"/>
        </w:rPr>
      </w:pPr>
      <w:r>
        <w:rPr>
          <w:rFonts w:ascii="Times New Roman" w:hAnsi="Times New Roman"/>
          <w:b/>
          <w:sz w:val="24"/>
          <w:szCs w:val="24"/>
          <w:lang w:eastAsia="ru-RU"/>
        </w:rPr>
        <w:t xml:space="preserve">1.22. </w:t>
      </w:r>
      <w:r>
        <w:rPr>
          <w:rFonts w:ascii="Times New Roman" w:hAnsi="Times New Roman"/>
          <w:sz w:val="24"/>
          <w:szCs w:val="24"/>
          <w:lang w:eastAsia="ru-RU"/>
        </w:rPr>
        <w:t>ст. 45</w:t>
      </w:r>
      <w:r>
        <w:rPr>
          <w:rFonts w:ascii="Times New Roman" w:hAnsi="Times New Roman"/>
          <w:b/>
          <w:sz w:val="24"/>
          <w:szCs w:val="24"/>
          <w:lang w:eastAsia="ru-RU"/>
        </w:rPr>
        <w:t xml:space="preserve"> </w:t>
      </w:r>
      <w:r>
        <w:rPr>
          <w:rFonts w:ascii="Times New Roman" w:hAnsi="Times New Roman"/>
          <w:sz w:val="24"/>
          <w:szCs w:val="24"/>
        </w:rPr>
        <w:t xml:space="preserve">изложить в следующей редакции:                                                                                     </w:t>
      </w:r>
    </w:p>
    <w:p w:rsidR="005D58CF" w:rsidRDefault="005D58CF" w:rsidP="005D58CF">
      <w:pPr>
        <w:pStyle w:val="a3"/>
        <w:rPr>
          <w:rFonts w:ascii="Times New Roman" w:hAnsi="Times New Roman"/>
          <w:sz w:val="24"/>
          <w:szCs w:val="24"/>
        </w:rPr>
      </w:pPr>
      <w:r>
        <w:rPr>
          <w:rFonts w:ascii="Times New Roman" w:hAnsi="Times New Roman"/>
          <w:sz w:val="24"/>
          <w:szCs w:val="24"/>
        </w:rPr>
        <w:t>«Статья 46. Обнародование муниципальных правовых актов</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2. Под обнародованием муниципального правового акта понимаются:</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1) официальное опубликование муниципального правового акта органа местного самоуправления Усть-Щербединского муниципального образования;</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2) размещение муниципального правового акта органа местного самоуправления Усть-Щербединского муниципального образования в местах, доступных для неограниченного круга лиц (в помещениях государственных органов, органов местного самоуправления Усть-Щербединского муниципального образования, муниципальных библиотек, в других доступных для посещения местах);</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3) размещение на официальном сайте в информационно-телекоммуникационной сети «Интернет»;</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4) размещение на портале Минюста России «Нормативные правовые акты в Российской Федерации», зарегистрированном как электронное (сетевое) средство массовой информации (свидетельство о регистрации Эл № ФС77-72471 от 05.03.2018).</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3. Официальным опубликованием муниципального правового акта органа местного самоуправления Усть-Щербединского муниципального образования,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Усть-Щербединском  муниципальном образовании, или первое размещение в сетевом издании.</w:t>
      </w:r>
      <w:r>
        <w:rPr>
          <w:rFonts w:ascii="Times New Roman" w:hAnsi="Times New Roman"/>
          <w:b/>
          <w:color w:val="000000" w:themeColor="text1"/>
          <w:sz w:val="24"/>
          <w:szCs w:val="24"/>
        </w:rPr>
        <w:t xml:space="preserve"> *</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4. Определить официальным периодическим печатным изданием для официального опубликования муниципальных правовых актов органов местного самоуправления Усть-Щербединского муниципального образования, в том числе соглашений, заключенных между органами местного самоуправления, районная общественная газета «Романовский «ВОСХОД», Решение о регистрации ПИ № ТУ64-00656 от 05.02.2025г.</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5. Определить сетевым изданием для официального опубликования муниципальных правовых актов органов местного самоуправления Усть-Щербединского муниципального образования, в том числе соглашений, заключенных между органами местного самоуправления, сетевое издание Официальный сайт администрации Романовского </w:t>
      </w:r>
      <w:r>
        <w:rPr>
          <w:rFonts w:ascii="Times New Roman" w:hAnsi="Times New Roman"/>
          <w:color w:val="000000" w:themeColor="text1"/>
          <w:sz w:val="24"/>
          <w:szCs w:val="24"/>
        </w:rPr>
        <w:lastRenderedPageBreak/>
        <w:t xml:space="preserve">муниципального района Саратовской области, имеющие доменное имя сайта в информационно – телекоммуникационной сети «Интернет»: романовка.рф. Сидетельство о регистрации СМИ регистрационный номер серия Эл № ФС77-74506 от 07 декабря 2018г. </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6. 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color w:val="000000" w:themeColor="text1"/>
          <w:sz w:val="24"/>
          <w:szCs w:val="24"/>
        </w:rPr>
        <w:t>7. Нормативные правовые акты Усть-Щербединского муниципального образования о налогах и сборах, вступают в силу в соответствии с Налоговым Кодексом Российской Федерации».</w:t>
      </w:r>
    </w:p>
    <w:p w:rsidR="005D58CF" w:rsidRDefault="005D58CF" w:rsidP="005D58CF">
      <w:pPr>
        <w:pStyle w:val="a3"/>
        <w:jc w:val="both"/>
        <w:rPr>
          <w:rFonts w:ascii="Times New Roman" w:hAnsi="Times New Roman"/>
          <w:sz w:val="24"/>
          <w:szCs w:val="24"/>
        </w:rPr>
      </w:pPr>
      <w:r>
        <w:rPr>
          <w:rFonts w:ascii="Times New Roman" w:hAnsi="Times New Roman"/>
          <w:b/>
          <w:sz w:val="24"/>
          <w:szCs w:val="24"/>
        </w:rPr>
        <w:t xml:space="preserve">1.23. </w:t>
      </w:r>
      <w:r>
        <w:rPr>
          <w:rFonts w:ascii="Times New Roman" w:hAnsi="Times New Roman"/>
          <w:sz w:val="24"/>
          <w:szCs w:val="24"/>
        </w:rPr>
        <w:t>в абз.2 п.2 ст.40 слова «</w:t>
      </w:r>
      <w:r>
        <w:rPr>
          <w:rFonts w:ascii="Times New Roman" w:hAnsi="Times New Roman"/>
          <w:bCs/>
          <w:sz w:val="24"/>
          <w:szCs w:val="24"/>
        </w:rPr>
        <w:t>официальное обнародование» заменить на слова «официальное опубликование».</w:t>
      </w:r>
    </w:p>
    <w:p w:rsidR="005D58CF" w:rsidRDefault="005D58CF" w:rsidP="005D58CF">
      <w:pPr>
        <w:pStyle w:val="a3"/>
        <w:jc w:val="both"/>
        <w:rPr>
          <w:rFonts w:ascii="Times New Roman" w:hAnsi="Times New Roman"/>
          <w:color w:val="000000" w:themeColor="text1"/>
          <w:sz w:val="24"/>
          <w:szCs w:val="24"/>
        </w:rPr>
      </w:pPr>
      <w:r>
        <w:rPr>
          <w:rFonts w:ascii="Times New Roman" w:hAnsi="Times New Roman"/>
          <w:b/>
          <w:sz w:val="24"/>
          <w:szCs w:val="24"/>
        </w:rPr>
        <w:t xml:space="preserve">1.24 </w:t>
      </w:r>
      <w:r>
        <w:rPr>
          <w:rFonts w:ascii="Times New Roman" w:hAnsi="Times New Roman"/>
          <w:sz w:val="24"/>
          <w:szCs w:val="24"/>
        </w:rPr>
        <w:t xml:space="preserve">добавить ст.42.1 следующего содержания:                                                                                  </w:t>
      </w:r>
      <w:r>
        <w:rPr>
          <w:rFonts w:ascii="Times New Roman" w:hAnsi="Times New Roman"/>
          <w:color w:val="000000" w:themeColor="text1"/>
          <w:sz w:val="24"/>
          <w:szCs w:val="24"/>
        </w:rPr>
        <w:t xml:space="preserve">«Статья 42.1 </w:t>
      </w:r>
      <w:r>
        <w:rPr>
          <w:rFonts w:ascii="Times New Roman" w:eastAsia="Times New Roman" w:hAnsi="Times New Roman"/>
          <w:color w:val="000000" w:themeColor="text1"/>
          <w:sz w:val="24"/>
          <w:szCs w:val="24"/>
          <w:lang w:eastAsia="ru-RU"/>
        </w:rPr>
        <w:t>Нормативные и иные правовые акты представительного органа муниципального образования</w:t>
      </w:r>
    </w:p>
    <w:p w:rsidR="005D58CF" w:rsidRDefault="005D58CF" w:rsidP="005D58CF">
      <w:pPr>
        <w:widowControl w:val="0"/>
        <w:spacing w:before="280"/>
        <w:ind w:firstLine="540"/>
        <w:jc w:val="both"/>
        <w:rPr>
          <w:color w:val="000000" w:themeColor="text1"/>
          <w:sz w:val="24"/>
          <w:szCs w:val="24"/>
        </w:rPr>
      </w:pPr>
      <w:r>
        <w:rPr>
          <w:color w:val="000000" w:themeColor="text1"/>
          <w:sz w:val="24"/>
          <w:szCs w:val="24"/>
        </w:rPr>
        <w:t>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муниципального образования  либо при наличии заключения указанного лица. Заключение представляется в представительный орган Усть-Щербединского муниципального образования в течение 25 календарных дней со дня поступления главе Усть-Щербединского муниципального образования) соответствующего запроса.</w:t>
      </w:r>
    </w:p>
    <w:p w:rsidR="005D58CF" w:rsidRDefault="005D58CF" w:rsidP="005D58CF">
      <w:pPr>
        <w:widowControl w:val="0"/>
        <w:spacing w:before="280"/>
        <w:ind w:firstLine="540"/>
        <w:jc w:val="both"/>
        <w:rPr>
          <w:color w:val="000000" w:themeColor="text1"/>
          <w:sz w:val="24"/>
          <w:szCs w:val="24"/>
        </w:rPr>
      </w:pPr>
      <w:r>
        <w:rPr>
          <w:b/>
          <w:color w:val="000000" w:themeColor="text1"/>
          <w:sz w:val="24"/>
          <w:szCs w:val="24"/>
        </w:rPr>
        <w:t>1.25</w:t>
      </w:r>
      <w:r>
        <w:rPr>
          <w:color w:val="000000" w:themeColor="text1"/>
          <w:sz w:val="24"/>
          <w:szCs w:val="24"/>
        </w:rPr>
        <w:t xml:space="preserve">  п.2 ст 19 изложить в следующей редакции</w:t>
      </w:r>
    </w:p>
    <w:p w:rsidR="005D58CF" w:rsidRDefault="005D58CF" w:rsidP="005D58CF">
      <w:pPr>
        <w:widowControl w:val="0"/>
        <w:spacing w:before="280"/>
        <w:jc w:val="both"/>
        <w:rPr>
          <w:color w:val="000000" w:themeColor="text1"/>
          <w:sz w:val="24"/>
          <w:szCs w:val="24"/>
        </w:rPr>
      </w:pPr>
      <w:r>
        <w:rPr>
          <w:color w:val="000000" w:themeColor="text1"/>
          <w:sz w:val="24"/>
          <w:szCs w:val="24"/>
        </w:rPr>
        <w:t xml:space="preserve"> Срок полномочий Совета Усть-Щербединского муниципального образования составляет 5 лет.</w:t>
      </w:r>
    </w:p>
    <w:p w:rsidR="005D58CF" w:rsidRDefault="005D58CF" w:rsidP="005D58CF">
      <w:pPr>
        <w:pStyle w:val="a3"/>
        <w:jc w:val="both"/>
        <w:rPr>
          <w:rFonts w:ascii="Times New Roman" w:hAnsi="Times New Roman"/>
          <w:b/>
          <w:sz w:val="24"/>
          <w:szCs w:val="24"/>
        </w:rPr>
      </w:pPr>
    </w:p>
    <w:p w:rsidR="005D58CF" w:rsidRDefault="005D58CF" w:rsidP="005D58CF">
      <w:pPr>
        <w:jc w:val="both"/>
        <w:rPr>
          <w:b/>
          <w:sz w:val="24"/>
          <w:szCs w:val="24"/>
        </w:rPr>
      </w:pPr>
      <w:r>
        <w:rPr>
          <w:sz w:val="24"/>
          <w:szCs w:val="24"/>
        </w:rPr>
        <w:t xml:space="preserve">2.  </w:t>
      </w:r>
      <w:r>
        <w:rPr>
          <w:color w:val="000000"/>
          <w:sz w:val="24"/>
          <w:szCs w:val="24"/>
        </w:rPr>
        <w:t>Направить настоящее решение на государственную регистрацию в Управление Министерства юстиции Российской Федерации по Саратовской области.                                                                                                                                                                                                                                  3. Настоящее решение вступает в силу с момента официального о</w:t>
      </w:r>
      <w:r>
        <w:rPr>
          <w:color w:val="000000"/>
          <w:sz w:val="24"/>
          <w:szCs w:val="24"/>
          <w:shd w:val="clear" w:color="auto" w:fill="FFFFFF"/>
        </w:rPr>
        <w:t>бнародования</w:t>
      </w:r>
      <w:r>
        <w:rPr>
          <w:color w:val="000000"/>
          <w:sz w:val="24"/>
          <w:szCs w:val="24"/>
        </w:rPr>
        <w:t xml:space="preserve"> после его государственной   регистрации.                                                                                                                          </w:t>
      </w:r>
    </w:p>
    <w:p w:rsidR="005D58CF" w:rsidRDefault="005D58CF" w:rsidP="005D58CF">
      <w:pPr>
        <w:jc w:val="both"/>
        <w:rPr>
          <w:sz w:val="24"/>
          <w:szCs w:val="24"/>
        </w:rPr>
      </w:pPr>
    </w:p>
    <w:p w:rsidR="005D58CF" w:rsidRDefault="005D58CF" w:rsidP="005D58CF">
      <w:pPr>
        <w:jc w:val="both"/>
        <w:rPr>
          <w:b/>
          <w:sz w:val="24"/>
          <w:szCs w:val="24"/>
        </w:rPr>
      </w:pPr>
      <w:r>
        <w:rPr>
          <w:sz w:val="24"/>
          <w:szCs w:val="24"/>
        </w:rPr>
        <w:t>4. Контроль за исполнением настоящего решения оставляю за собой.</w:t>
      </w:r>
    </w:p>
    <w:p w:rsidR="005D58CF" w:rsidRDefault="005D58CF" w:rsidP="005D58CF">
      <w:pPr>
        <w:ind w:firstLine="426"/>
        <w:jc w:val="both"/>
        <w:rPr>
          <w:sz w:val="24"/>
          <w:szCs w:val="24"/>
        </w:rPr>
      </w:pPr>
    </w:p>
    <w:p w:rsidR="005D58CF" w:rsidRDefault="005D58CF" w:rsidP="005D58CF">
      <w:pPr>
        <w:ind w:firstLine="426"/>
        <w:jc w:val="both"/>
        <w:rPr>
          <w:b/>
          <w:sz w:val="24"/>
          <w:szCs w:val="24"/>
        </w:rPr>
      </w:pPr>
      <w:r>
        <w:rPr>
          <w:b/>
          <w:sz w:val="24"/>
          <w:szCs w:val="24"/>
        </w:rPr>
        <w:t>Глава Усть-Щербединского</w:t>
      </w:r>
    </w:p>
    <w:p w:rsidR="005D58CF" w:rsidRDefault="005D58CF" w:rsidP="005D58CF">
      <w:pPr>
        <w:ind w:firstLine="426"/>
        <w:jc w:val="both"/>
        <w:rPr>
          <w:b/>
          <w:sz w:val="24"/>
          <w:szCs w:val="24"/>
        </w:rPr>
      </w:pPr>
      <w:r>
        <w:rPr>
          <w:b/>
          <w:sz w:val="24"/>
          <w:szCs w:val="24"/>
        </w:rPr>
        <w:t>муниципального образования                                          О.А.Щербинина</w:t>
      </w:r>
    </w:p>
    <w:p w:rsidR="005D58CF" w:rsidRDefault="005D58CF" w:rsidP="005D58CF"/>
    <w:p w:rsidR="005D58CF" w:rsidRDefault="005D58CF" w:rsidP="005D58CF"/>
    <w:p w:rsidR="005D58CF" w:rsidRDefault="005D58CF" w:rsidP="005D58CF"/>
    <w:p w:rsidR="005D58CF" w:rsidRDefault="005D58CF" w:rsidP="005D58CF"/>
    <w:p w:rsidR="00DB539A" w:rsidRDefault="00DB539A"/>
    <w:sectPr w:rsidR="00DB539A" w:rsidSect="00DB53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D58CF"/>
    <w:rsid w:val="002B67E7"/>
    <w:rsid w:val="005D58CF"/>
    <w:rsid w:val="00DB5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8C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58CF"/>
    <w:pPr>
      <w:spacing w:after="0" w:line="240" w:lineRule="auto"/>
    </w:pPr>
    <w:rPr>
      <w:rFonts w:ascii="Calibri" w:eastAsia="Calibri" w:hAnsi="Calibri" w:cs="Times New Roman"/>
    </w:rPr>
  </w:style>
  <w:style w:type="paragraph" w:customStyle="1" w:styleId="western">
    <w:name w:val="western"/>
    <w:basedOn w:val="a"/>
    <w:uiPriority w:val="99"/>
    <w:semiHidden/>
    <w:rsid w:val="005D58CF"/>
    <w:pPr>
      <w:suppressAutoHyphens/>
      <w:overflowPunct/>
      <w:autoSpaceDE/>
      <w:adjustRightInd/>
      <w:spacing w:before="100" w:after="100"/>
    </w:pPr>
    <w:rPr>
      <w:rFonts w:eastAsia="Calibri"/>
      <w:kern w:val="3"/>
      <w:sz w:val="24"/>
      <w:szCs w:val="24"/>
    </w:rPr>
  </w:style>
  <w:style w:type="paragraph" w:styleId="a4">
    <w:name w:val="Balloon Text"/>
    <w:basedOn w:val="a"/>
    <w:link w:val="a5"/>
    <w:uiPriority w:val="99"/>
    <w:semiHidden/>
    <w:unhideWhenUsed/>
    <w:rsid w:val="005D58CF"/>
    <w:rPr>
      <w:rFonts w:ascii="Tahoma" w:hAnsi="Tahoma" w:cs="Tahoma"/>
      <w:sz w:val="16"/>
      <w:szCs w:val="16"/>
    </w:rPr>
  </w:style>
  <w:style w:type="character" w:customStyle="1" w:styleId="a5">
    <w:name w:val="Текст выноски Знак"/>
    <w:basedOn w:val="a0"/>
    <w:link w:val="a4"/>
    <w:uiPriority w:val="99"/>
    <w:semiHidden/>
    <w:rsid w:val="005D58C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8773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3954</Words>
  <Characters>22542</Characters>
  <Application>Microsoft Office Word</Application>
  <DocSecurity>0</DocSecurity>
  <Lines>187</Lines>
  <Paragraphs>52</Paragraphs>
  <ScaleCrop>false</ScaleCrop>
  <Company/>
  <LinksUpToDate>false</LinksUpToDate>
  <CharactersWithSpaces>26444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2025-12-01T11:22:00Z</dcterms:created>
  <dcterms:modified xsi:type="dcterms:W3CDTF">2025-12-01T11:22:00Z</dcterms:modified>
</cp:coreProperties>
</file>