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56" w:rsidRDefault="00F16F56" w:rsidP="00F16F56">
      <w:pPr>
        <w:tabs>
          <w:tab w:val="left" w:pos="4020"/>
        </w:tabs>
        <w:ind w:firstLine="900"/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2316480</wp:posOffset>
            </wp:positionH>
            <wp:positionV relativeFrom="paragraph">
              <wp:posOffset>-487680</wp:posOffset>
            </wp:positionV>
            <wp:extent cx="812165" cy="951865"/>
            <wp:effectExtent l="19050" t="0" r="6985" b="0"/>
            <wp:wrapSquare wrapText="left"/>
            <wp:docPr id="2" name="shape_0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51865"/>
                    </a:xfrm>
                    <a:prstGeom prst="rect">
                      <a:avLst/>
                    </a:prstGeom>
                    <a:noFill/>
                    <a:ln w="9525"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F56" w:rsidRDefault="00F16F56" w:rsidP="00F16F56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F16F56" w:rsidRDefault="00F16F56" w:rsidP="00F16F56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F16F56" w:rsidRDefault="00F16F56" w:rsidP="00F16F56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F16F56" w:rsidRDefault="00F16F56" w:rsidP="00F16F56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:rsidR="00F16F56" w:rsidRDefault="00F16F56" w:rsidP="00F16F56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УСТЬ-ЩЕРБЕДИНСКОГО МУНИЦИПАЛЬНОГО ОБРАЗОВАНИЯ </w:t>
      </w:r>
    </w:p>
    <w:p w:rsidR="00F16F56" w:rsidRDefault="00F16F56" w:rsidP="00F16F56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 МУНИЦИПАЛЬНОГО РАЙОНА  </w:t>
      </w:r>
    </w:p>
    <w:p w:rsidR="00F16F56" w:rsidRDefault="00F16F56" w:rsidP="00F16F56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16F56" w:rsidRDefault="00F16F56" w:rsidP="00F16F56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:rsidR="00F16F56" w:rsidRDefault="00F16F56" w:rsidP="00F16F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88</w:t>
      </w:r>
    </w:p>
    <w:p w:rsidR="00F16F56" w:rsidRDefault="00F16F56" w:rsidP="00F16F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 .12.2024                                           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сть-Щербедино</w:t>
      </w:r>
      <w:proofErr w:type="spellEnd"/>
    </w:p>
    <w:p w:rsidR="00F16F56" w:rsidRDefault="00F16F56" w:rsidP="00F16F56">
      <w:pPr>
        <w:jc w:val="right"/>
        <w:rPr>
          <w:b/>
          <w:sz w:val="28"/>
          <w:szCs w:val="28"/>
        </w:rPr>
      </w:pPr>
    </w:p>
    <w:p w:rsidR="00F16F56" w:rsidRDefault="00F16F56" w:rsidP="00F16F56">
      <w:pPr>
        <w:jc w:val="right"/>
        <w:rPr>
          <w:b/>
          <w:sz w:val="28"/>
          <w:szCs w:val="28"/>
        </w:rPr>
      </w:pPr>
    </w:p>
    <w:p w:rsidR="00F16F56" w:rsidRDefault="00F16F56" w:rsidP="00F16F56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О внесении изменений в решение</w:t>
      </w:r>
    </w:p>
    <w:p w:rsidR="00F16F56" w:rsidRDefault="00F16F56" w:rsidP="00F16F56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Совета </w:t>
      </w:r>
      <w:proofErr w:type="spellStart"/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Усть-Щербединского</w:t>
      </w:r>
      <w:proofErr w:type="spellEnd"/>
    </w:p>
    <w:p w:rsidR="00F16F56" w:rsidRDefault="00F16F56" w:rsidP="00F16F56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муниципального образования </w:t>
      </w:r>
      <w:proofErr w:type="gramStart"/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от</w:t>
      </w:r>
      <w:proofErr w:type="gramEnd"/>
    </w:p>
    <w:p w:rsidR="00F16F56" w:rsidRDefault="00F16F56" w:rsidP="00F16F56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13 декабря 2023 года № 32</w:t>
      </w:r>
    </w:p>
    <w:p w:rsidR="00F16F56" w:rsidRDefault="00F16F56" w:rsidP="00F16F56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«О бюджете </w:t>
      </w:r>
      <w:proofErr w:type="spellStart"/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Усть-Щербединского</w:t>
      </w:r>
      <w:proofErr w:type="spellEnd"/>
    </w:p>
    <w:p w:rsidR="00F16F56" w:rsidRDefault="00F16F56" w:rsidP="00F16F56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>муниципального образования на 2024 год</w:t>
      </w:r>
    </w:p>
    <w:p w:rsidR="00F16F56" w:rsidRDefault="00F16F56" w:rsidP="00F16F56">
      <w:pPr>
        <w:keepNext/>
        <w:widowControl w:val="0"/>
        <w:shd w:val="clear" w:color="auto" w:fill="FFFFFF"/>
        <w:tabs>
          <w:tab w:val="num" w:pos="432"/>
        </w:tabs>
        <w:ind w:left="432" w:hanging="432"/>
        <w:outlineLvl w:val="0"/>
        <w:rPr>
          <w:rFonts w:ascii="Cambria" w:hAnsi="Cambria"/>
          <w:kern w:val="32"/>
          <w:sz w:val="28"/>
          <w:szCs w:val="28"/>
          <w:u w:val="single"/>
          <w:lang w:eastAsia="ar-SA"/>
        </w:rPr>
      </w:pPr>
      <w:r>
        <w:rPr>
          <w:rFonts w:ascii="Cambria" w:hAnsi="Cambria"/>
          <w:kern w:val="32"/>
          <w:sz w:val="28"/>
          <w:szCs w:val="28"/>
          <w:u w:val="single"/>
          <w:lang w:eastAsia="ar-SA"/>
        </w:rPr>
        <w:t xml:space="preserve">и плановый период 2025 и 2026 годов». </w:t>
      </w:r>
    </w:p>
    <w:p w:rsidR="00F16F56" w:rsidRDefault="00F16F56" w:rsidP="00F16F56">
      <w:pPr>
        <w:jc w:val="right"/>
        <w:rPr>
          <w:sz w:val="28"/>
          <w:szCs w:val="28"/>
        </w:rPr>
      </w:pPr>
    </w:p>
    <w:p w:rsidR="00F16F56" w:rsidRDefault="00F16F56" w:rsidP="00F16F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Устава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Романовского муниципального района Саратовской области  Совет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образования: </w:t>
      </w:r>
    </w:p>
    <w:p w:rsidR="00F16F56" w:rsidRDefault="00F16F56" w:rsidP="00F16F56">
      <w:pPr>
        <w:jc w:val="center"/>
        <w:rPr>
          <w:b/>
          <w:sz w:val="28"/>
          <w:szCs w:val="28"/>
        </w:rPr>
      </w:pPr>
    </w:p>
    <w:p w:rsidR="00F16F56" w:rsidRDefault="00F16F56" w:rsidP="00F16F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16F56" w:rsidRDefault="00F16F56" w:rsidP="00F16F56">
      <w:pPr>
        <w:tabs>
          <w:tab w:val="left" w:pos="4020"/>
        </w:tabs>
        <w:rPr>
          <w:b/>
          <w:sz w:val="18"/>
          <w:szCs w:val="18"/>
        </w:rPr>
      </w:pPr>
    </w:p>
    <w:p w:rsidR="00F16F56" w:rsidRDefault="00F16F56" w:rsidP="00F16F56">
      <w:pPr>
        <w:widowControl w:val="0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решение Совета </w:t>
      </w:r>
      <w:proofErr w:type="spellStart"/>
      <w:r>
        <w:rPr>
          <w:bCs/>
          <w:sz w:val="28"/>
          <w:szCs w:val="28"/>
        </w:rPr>
        <w:t>Усть-Щербединского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 от 13.12.2023 года №32 «О бюджете </w:t>
      </w:r>
      <w:proofErr w:type="spellStart"/>
      <w:r>
        <w:rPr>
          <w:bCs/>
          <w:sz w:val="28"/>
          <w:szCs w:val="28"/>
        </w:rPr>
        <w:t>Усть-Щербединского</w:t>
      </w:r>
      <w:proofErr w:type="spellEnd"/>
      <w:r>
        <w:rPr>
          <w:bCs/>
          <w:sz w:val="28"/>
          <w:szCs w:val="28"/>
        </w:rPr>
        <w:t xml:space="preserve"> муниципального образования на 2024 год и плановый период 2025 и 2026 годов» следующие изменения:</w:t>
      </w:r>
    </w:p>
    <w:p w:rsidR="00F16F56" w:rsidRDefault="00F16F56" w:rsidP="00F16F56">
      <w:pPr>
        <w:widowControl w:val="0"/>
        <w:ind w:left="1080"/>
        <w:jc w:val="both"/>
        <w:rPr>
          <w:bCs/>
          <w:sz w:val="28"/>
          <w:szCs w:val="28"/>
        </w:rPr>
      </w:pPr>
    </w:p>
    <w:p w:rsidR="00F16F56" w:rsidRDefault="00F16F56" w:rsidP="00F16F56">
      <w:pPr>
        <w:pStyle w:val="ad"/>
        <w:spacing w:line="230" w:lineRule="auto"/>
        <w:rPr>
          <w:szCs w:val="28"/>
        </w:rPr>
      </w:pPr>
      <w:r>
        <w:rPr>
          <w:szCs w:val="28"/>
        </w:rPr>
        <w:t>1)В пункте 1 подпункте 1 цифру «16303,5» заменить цифрой «17044,5»;</w:t>
      </w:r>
    </w:p>
    <w:p w:rsidR="00F16F56" w:rsidRDefault="00F16F56" w:rsidP="00F16F56">
      <w:pPr>
        <w:pStyle w:val="ad"/>
        <w:spacing w:line="230" w:lineRule="auto"/>
        <w:rPr>
          <w:szCs w:val="28"/>
        </w:rPr>
      </w:pPr>
      <w:r>
        <w:rPr>
          <w:szCs w:val="28"/>
        </w:rPr>
        <w:t xml:space="preserve">                      </w:t>
      </w:r>
      <w:proofErr w:type="gramStart"/>
      <w:r>
        <w:rPr>
          <w:szCs w:val="28"/>
        </w:rPr>
        <w:t>подпункте</w:t>
      </w:r>
      <w:proofErr w:type="gramEnd"/>
      <w:r>
        <w:rPr>
          <w:szCs w:val="28"/>
        </w:rPr>
        <w:t xml:space="preserve"> 2 цифру «19902,4» заменить цифрой «19619,1»;</w:t>
      </w:r>
    </w:p>
    <w:p w:rsidR="00F16F56" w:rsidRDefault="00F16F56" w:rsidP="00F16F56">
      <w:pPr>
        <w:pStyle w:val="ad"/>
        <w:spacing w:line="230" w:lineRule="auto"/>
        <w:ind w:firstLine="0"/>
        <w:rPr>
          <w:szCs w:val="28"/>
        </w:rPr>
      </w:pPr>
      <w:r>
        <w:rPr>
          <w:szCs w:val="28"/>
        </w:rPr>
        <w:t xml:space="preserve">                                 </w:t>
      </w:r>
      <w:proofErr w:type="gramStart"/>
      <w:r>
        <w:rPr>
          <w:szCs w:val="28"/>
        </w:rPr>
        <w:t>подпункте</w:t>
      </w:r>
      <w:proofErr w:type="gramEnd"/>
      <w:r>
        <w:rPr>
          <w:szCs w:val="28"/>
        </w:rPr>
        <w:t xml:space="preserve"> 3  цифру  «3598,9» заменить цифрой «2574,6».</w:t>
      </w:r>
    </w:p>
    <w:p w:rsidR="00F16F56" w:rsidRDefault="00F16F56" w:rsidP="00F16F56">
      <w:pPr>
        <w:widowControl w:val="0"/>
        <w:ind w:left="1080"/>
        <w:jc w:val="both"/>
        <w:rPr>
          <w:bCs/>
          <w:sz w:val="28"/>
          <w:szCs w:val="28"/>
        </w:rPr>
      </w:pPr>
    </w:p>
    <w:p w:rsidR="00F16F56" w:rsidRDefault="00F16F56" w:rsidP="00F16F56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2 </w:t>
      </w:r>
      <w:r>
        <w:rPr>
          <w:b/>
          <w:i/>
          <w:sz w:val="28"/>
          <w:szCs w:val="28"/>
        </w:rPr>
        <w:t xml:space="preserve">Статьи 3. Бюджетные ассигнования бюджета муниципального образования  на 2024 год и плановый период 2025 и 2026 годов </w:t>
      </w:r>
      <w:r>
        <w:rPr>
          <w:sz w:val="28"/>
          <w:szCs w:val="28"/>
        </w:rPr>
        <w:t>изложить в следующей редакции:</w:t>
      </w:r>
    </w:p>
    <w:p w:rsidR="00F16F56" w:rsidRDefault="00F16F56" w:rsidP="00F16F56">
      <w:pPr>
        <w:spacing w:line="23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:rsidR="00F16F56" w:rsidRDefault="00F16F56" w:rsidP="00F16F56">
      <w:pPr>
        <w:spacing w:line="232" w:lineRule="auto"/>
        <w:ind w:firstLine="708"/>
        <w:jc w:val="both"/>
        <w:rPr>
          <w:sz w:val="28"/>
          <w:szCs w:val="28"/>
        </w:rPr>
      </w:pPr>
    </w:p>
    <w:p w:rsidR="00F16F56" w:rsidRDefault="00F16F56" w:rsidP="00F16F56">
      <w:pPr>
        <w:pStyle w:val="af0"/>
        <w:ind w:firstLine="567"/>
        <w:rPr>
          <w:szCs w:val="28"/>
        </w:rPr>
      </w:pPr>
      <w:r>
        <w:rPr>
          <w:szCs w:val="28"/>
        </w:rPr>
        <w:t>2) объем бюджетных ассигнований дорожного фонда муниципального образования:</w:t>
      </w:r>
    </w:p>
    <w:p w:rsidR="00F16F56" w:rsidRDefault="00F16F56" w:rsidP="00F16F56">
      <w:pPr>
        <w:pStyle w:val="af0"/>
        <w:ind w:firstLine="567"/>
        <w:rPr>
          <w:szCs w:val="28"/>
        </w:rPr>
      </w:pPr>
      <w:r>
        <w:rPr>
          <w:szCs w:val="28"/>
        </w:rPr>
        <w:t>на 2024 год в размере 11639,2 тыс. рублей;</w:t>
      </w:r>
    </w:p>
    <w:p w:rsidR="00F16F56" w:rsidRDefault="00F16F56" w:rsidP="00F16F56">
      <w:pPr>
        <w:pStyle w:val="af0"/>
        <w:ind w:firstLine="567"/>
        <w:rPr>
          <w:szCs w:val="28"/>
        </w:rPr>
      </w:pPr>
      <w:r>
        <w:rPr>
          <w:szCs w:val="28"/>
        </w:rPr>
        <w:t>на 2025 год в размере 3386,0 тыс. рублей;</w:t>
      </w:r>
    </w:p>
    <w:p w:rsidR="00F16F56" w:rsidRDefault="00F16F56" w:rsidP="00F16F56">
      <w:pPr>
        <w:pStyle w:val="af0"/>
        <w:ind w:firstLine="567"/>
        <w:rPr>
          <w:szCs w:val="28"/>
        </w:rPr>
      </w:pPr>
      <w:r>
        <w:rPr>
          <w:szCs w:val="28"/>
        </w:rPr>
        <w:t>на 2026 год в размере 3502,3 тыс. рублей.</w:t>
      </w:r>
    </w:p>
    <w:p w:rsidR="00F16F56" w:rsidRDefault="00F16F56" w:rsidP="00F16F56">
      <w:pPr>
        <w:pStyle w:val="af0"/>
        <w:ind w:firstLine="567"/>
        <w:rPr>
          <w:szCs w:val="28"/>
        </w:rPr>
      </w:pPr>
    </w:p>
    <w:p w:rsidR="00F16F56" w:rsidRDefault="00F16F56" w:rsidP="00F16F56">
      <w:pPr>
        <w:pStyle w:val="ad"/>
        <w:spacing w:line="230" w:lineRule="auto"/>
        <w:ind w:left="900" w:firstLine="0"/>
        <w:rPr>
          <w:szCs w:val="28"/>
        </w:rPr>
      </w:pPr>
    </w:p>
    <w:p w:rsidR="00F16F56" w:rsidRDefault="00F16F56" w:rsidP="00F16F56">
      <w:pPr>
        <w:widowControl w:val="0"/>
        <w:jc w:val="both"/>
        <w:rPr>
          <w:bCs/>
          <w:sz w:val="28"/>
          <w:szCs w:val="28"/>
        </w:rPr>
      </w:pPr>
    </w:p>
    <w:p w:rsidR="00F16F56" w:rsidRDefault="00F16F56" w:rsidP="00F16F56">
      <w:pPr>
        <w:suppressAutoHyphens w:val="0"/>
        <w:overflowPunct w:val="0"/>
        <w:autoSpaceDE w:val="0"/>
        <w:autoSpaceDN w:val="0"/>
        <w:adjustRightInd w:val="0"/>
        <w:spacing w:line="235" w:lineRule="auto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3)Приложения 1-6 изложить в следующей редакции:</w:t>
      </w:r>
    </w:p>
    <w:p w:rsidR="00F16F56" w:rsidRDefault="00F16F56" w:rsidP="00F16F56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F16F56" w:rsidRDefault="00F16F56" w:rsidP="00F16F56">
      <w:pPr>
        <w:shd w:val="clear" w:color="auto" w:fill="FFFFFF"/>
        <w:spacing w:line="216" w:lineRule="exact"/>
        <w:ind w:left="6984"/>
        <w:rPr>
          <w:color w:val="000000"/>
          <w:spacing w:val="-2"/>
        </w:rPr>
      </w:pPr>
    </w:p>
    <w:p w:rsidR="00F16F56" w:rsidRDefault="00F16F56" w:rsidP="00F16F56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№1 к решению</w:t>
      </w:r>
    </w:p>
    <w:p w:rsidR="00F16F56" w:rsidRDefault="00F16F56" w:rsidP="00F16F5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F16F56" w:rsidRDefault="00F16F56" w:rsidP="00F16F5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</w:t>
      </w:r>
    </w:p>
    <w:p w:rsidR="00F16F56" w:rsidRDefault="00F16F56" w:rsidP="00F16F56">
      <w:pPr>
        <w:shd w:val="clear" w:color="auto" w:fill="FFFFFF"/>
        <w:spacing w:line="216" w:lineRule="exact"/>
        <w:rPr>
          <w:sz w:val="24"/>
          <w:szCs w:val="24"/>
        </w:rPr>
      </w:pPr>
    </w:p>
    <w:p w:rsidR="00F16F56" w:rsidRDefault="00F16F56" w:rsidP="00F16F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Поступление доходов в бюджет муниципального образования </w:t>
      </w:r>
    </w:p>
    <w:p w:rsidR="00F16F56" w:rsidRDefault="00F16F56" w:rsidP="00F16F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 год и плановый период 2025 и 2026 годов</w:t>
      </w:r>
    </w:p>
    <w:p w:rsidR="00F16F56" w:rsidRDefault="00F16F56" w:rsidP="00F16F56">
      <w:pPr>
        <w:jc w:val="center"/>
        <w:rPr>
          <w:b/>
          <w:sz w:val="16"/>
          <w:szCs w:val="16"/>
        </w:rPr>
      </w:pPr>
    </w:p>
    <w:p w:rsidR="00F16F56" w:rsidRDefault="00F16F56" w:rsidP="00F16F56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065" w:type="dxa"/>
        <w:tblInd w:w="-988" w:type="dxa"/>
        <w:tblLayout w:type="fixed"/>
        <w:tblCellMar>
          <w:left w:w="5" w:type="dxa"/>
          <w:right w:w="5" w:type="dxa"/>
        </w:tblCellMar>
        <w:tblLook w:val="04A0"/>
      </w:tblPr>
      <w:tblGrid>
        <w:gridCol w:w="2410"/>
        <w:gridCol w:w="4252"/>
        <w:gridCol w:w="1135"/>
        <w:gridCol w:w="1133"/>
        <w:gridCol w:w="1135"/>
      </w:tblGrid>
      <w:tr w:rsidR="00F16F56" w:rsidTr="00F16F56">
        <w:trPr>
          <w:trHeight w:val="414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F56" w:rsidRDefault="00F16F56">
            <w:pPr>
              <w:widowControl w:val="0"/>
              <w:jc w:val="center"/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F56" w:rsidRDefault="00F16F56">
            <w:pPr>
              <w:widowControl w:val="0"/>
              <w:jc w:val="center"/>
            </w:pPr>
            <w:r>
              <w:t>Наименование доходов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F56" w:rsidRDefault="00F16F56">
            <w:pPr>
              <w:widowControl w:val="0"/>
              <w:jc w:val="center"/>
            </w:pPr>
            <w:r>
              <w:t>Сумма</w:t>
            </w:r>
          </w:p>
        </w:tc>
      </w:tr>
      <w:tr w:rsidR="00F16F56" w:rsidTr="00F16F56">
        <w:trPr>
          <w:trHeight w:val="414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F56" w:rsidRDefault="00F16F56">
            <w:pPr>
              <w:suppressAutoHyphens w:val="0"/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F56" w:rsidRDefault="00F16F56">
            <w:pPr>
              <w:suppressAutoHyphens w:val="0"/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F56" w:rsidRDefault="00F16F56">
            <w:pPr>
              <w:widowControl w:val="0"/>
              <w:jc w:val="center"/>
            </w:pPr>
            <w:r>
              <w:t>2024 год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F56" w:rsidRDefault="00F16F56">
            <w:pPr>
              <w:widowControl w:val="0"/>
              <w:jc w:val="center"/>
            </w:pPr>
            <w:r>
              <w:t>2025 год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F56" w:rsidRDefault="00F16F56">
            <w:pPr>
              <w:widowControl w:val="0"/>
              <w:jc w:val="center"/>
            </w:pPr>
            <w:r>
              <w:t>2026 год</w:t>
            </w:r>
          </w:p>
        </w:tc>
      </w:tr>
      <w:tr w:rsidR="00F16F56" w:rsidTr="00F16F56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11023,8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10353,4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10677,7</w:t>
            </w:r>
          </w:p>
        </w:tc>
      </w:tr>
      <w:tr w:rsidR="00F16F56" w:rsidTr="00F16F56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10858,8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10353,4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10677,7</w:t>
            </w:r>
          </w:p>
        </w:tc>
      </w:tr>
      <w:tr w:rsidR="00F16F56" w:rsidTr="00F16F56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307,5</w:t>
            </w:r>
          </w:p>
        </w:tc>
      </w:tr>
      <w:tr w:rsidR="00F16F56" w:rsidTr="00F16F56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307,5</w:t>
            </w:r>
          </w:p>
        </w:tc>
      </w:tr>
      <w:tr w:rsidR="00F16F56" w:rsidTr="00F16F56">
        <w:trPr>
          <w:trHeight w:val="197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3502,3</w:t>
            </w:r>
          </w:p>
        </w:tc>
      </w:tr>
      <w:tr w:rsidR="00F16F56" w:rsidTr="00F16F56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3917,9</w:t>
            </w:r>
          </w:p>
        </w:tc>
      </w:tr>
      <w:tr w:rsidR="00F16F56" w:rsidTr="00F16F56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1 05 03000 01 0000 110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3731,3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3917,9</w:t>
            </w:r>
          </w:p>
        </w:tc>
      </w:tr>
      <w:tr w:rsidR="00F16F56" w:rsidTr="00F16F56">
        <w:trPr>
          <w:trHeight w:val="323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157,0</w:t>
            </w:r>
          </w:p>
        </w:tc>
      </w:tr>
      <w:tr w:rsidR="00F16F56" w:rsidTr="00F16F56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2772,9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2793,0</w:t>
            </w:r>
          </w:p>
        </w:tc>
      </w:tr>
      <w:tr w:rsidR="00F16F56" w:rsidTr="00F16F56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353,0</w:t>
            </w:r>
          </w:p>
        </w:tc>
      </w:tr>
      <w:tr w:rsidR="00F16F56" w:rsidTr="00F16F56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2419,9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2440,0</w:t>
            </w:r>
          </w:p>
        </w:tc>
      </w:tr>
      <w:tr w:rsidR="00F16F56" w:rsidTr="00F16F56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6F56" w:rsidTr="00F16F56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1 14 00000 00 0000 000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6F56" w:rsidTr="00F16F56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1 14 06025 10 0000 430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6F56" w:rsidTr="00F16F56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6F56" w:rsidTr="00F16F56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1 17 15030 10 2099 150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Инициативные платежи, зачисляемые в бюджеты сельских поселений (инициативные платежи граждан на реализацию проекта «Приобретение и установка детской игровой площадки </w:t>
            </w:r>
            <w:proofErr w:type="gramStart"/>
            <w:r>
              <w:rPr>
                <w:rFonts w:eastAsia="Calibri"/>
                <w:sz w:val="24"/>
                <w:szCs w:val="24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eastAsia="Calibri"/>
                <w:sz w:val="24"/>
                <w:szCs w:val="24"/>
              </w:rPr>
              <w:t>Бобылевка</w:t>
            </w:r>
            <w:proofErr w:type="spellEnd"/>
            <w:r>
              <w:rPr>
                <w:rFonts w:eastAsia="Calibri"/>
                <w:sz w:val="24"/>
                <w:szCs w:val="24"/>
              </w:rPr>
              <w:t>») с использованием средств областного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6F56" w:rsidTr="00F16F56">
        <w:trPr>
          <w:trHeight w:val="15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1 17 15030 10 3099 150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«Приобретение и установка детской игровой площадки </w:t>
            </w:r>
            <w:proofErr w:type="gramStart"/>
            <w:r>
              <w:rPr>
                <w:rFonts w:eastAsia="Calibri"/>
                <w:sz w:val="24"/>
                <w:szCs w:val="24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eastAsia="Calibri"/>
                <w:sz w:val="24"/>
                <w:szCs w:val="24"/>
              </w:rPr>
              <w:t>Бобылевка</w:t>
            </w:r>
            <w:proofErr w:type="spellEnd"/>
            <w:r>
              <w:rPr>
                <w:rFonts w:eastAsia="Calibri"/>
                <w:sz w:val="24"/>
                <w:szCs w:val="24"/>
              </w:rPr>
              <w:t>») с использованием средств областного бюджета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16F56" w:rsidTr="00F16F56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</w:tr>
      <w:tr w:rsidR="00F16F56" w:rsidTr="00F16F56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6020,7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</w:tr>
      <w:tr w:rsidR="00F16F56" w:rsidTr="00F16F56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2 02 16000 00 0000 150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115,7</w:t>
            </w:r>
          </w:p>
        </w:tc>
      </w:tr>
      <w:tr w:rsidR="00F16F56" w:rsidTr="00F16F56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</w:tr>
      <w:tr w:rsidR="00F16F56" w:rsidTr="00F16F56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2 02 20000 00 0000 000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5773,0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F16F56" w:rsidTr="00F16F56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F56" w:rsidRDefault="00F16F5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F56" w:rsidRDefault="00F16F5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16F56" w:rsidTr="00F16F56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F56" w:rsidRDefault="00F16F5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2 02 29999 10 0073 150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F56" w:rsidRDefault="00F16F56">
            <w:pPr>
              <w:widowControl w:val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16F56" w:rsidTr="00F16F56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F56" w:rsidRDefault="00F16F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2 02 03000 00 0000 150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F56" w:rsidRDefault="00F16F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муниципальных районов в том числе: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167,5</w:t>
            </w:r>
          </w:p>
        </w:tc>
      </w:tr>
      <w:tr w:rsidR="00F16F56" w:rsidTr="00F16F56">
        <w:trPr>
          <w:trHeight w:val="414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F56" w:rsidRDefault="00F16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2 02 35118 </w:t>
            </w: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 xml:space="preserve">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F56" w:rsidRDefault="00F16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F16F56" w:rsidTr="00F16F56">
        <w:trPr>
          <w:trHeight w:val="80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17044,5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10620,9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10960,9</w:t>
            </w:r>
          </w:p>
        </w:tc>
      </w:tr>
    </w:tbl>
    <w:p w:rsidR="00F16F56" w:rsidRDefault="00F16F56" w:rsidP="00F16F56">
      <w:pPr>
        <w:rPr>
          <w:sz w:val="24"/>
          <w:szCs w:val="24"/>
        </w:rPr>
      </w:pPr>
    </w:p>
    <w:p w:rsidR="00F16F56" w:rsidRDefault="00F16F56" w:rsidP="00F16F56">
      <w:pPr>
        <w:shd w:val="clear" w:color="auto" w:fill="FFFFFF"/>
        <w:spacing w:line="216" w:lineRule="exact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 </w:t>
      </w:r>
    </w:p>
    <w:p w:rsidR="00F16F56" w:rsidRDefault="00F16F56" w:rsidP="00F16F56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F16F56" w:rsidRDefault="00F16F56" w:rsidP="00F16F56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F16F56" w:rsidRDefault="00F16F56" w:rsidP="00F16F56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F16F56" w:rsidRDefault="00F16F56" w:rsidP="00F16F56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F16F56" w:rsidRDefault="00F16F56" w:rsidP="00F16F56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F16F56" w:rsidRDefault="00F16F56" w:rsidP="00F16F56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F16F56" w:rsidRDefault="00F16F56" w:rsidP="00F16F56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F16F56" w:rsidRDefault="00F16F56" w:rsidP="00F16F56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F16F56" w:rsidRDefault="00F16F56" w:rsidP="00F16F56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F16F56" w:rsidRDefault="00F16F56" w:rsidP="00F16F56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F16F56" w:rsidRDefault="00F16F56" w:rsidP="00F16F56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F16F56" w:rsidRDefault="00F16F56" w:rsidP="00F16F56">
      <w:pPr>
        <w:shd w:val="clear" w:color="auto" w:fill="FFFFFF"/>
        <w:spacing w:line="216" w:lineRule="exact"/>
        <w:rPr>
          <w:color w:val="000000"/>
          <w:spacing w:val="-2"/>
        </w:rPr>
      </w:pPr>
    </w:p>
    <w:p w:rsidR="00F16F56" w:rsidRDefault="00F16F56" w:rsidP="00F16F56">
      <w:pPr>
        <w:shd w:val="clear" w:color="auto" w:fill="FFFFFF"/>
        <w:spacing w:line="216" w:lineRule="exact"/>
      </w:pPr>
      <w:r>
        <w:rPr>
          <w:color w:val="000000"/>
          <w:spacing w:val="-2"/>
        </w:rPr>
        <w:t xml:space="preserve">                                                                                                                                                 Приложение №2 к решению</w:t>
      </w:r>
    </w:p>
    <w:p w:rsidR="00F16F56" w:rsidRDefault="00F16F56" w:rsidP="00F16F5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F16F56" w:rsidRDefault="00F16F56" w:rsidP="00F16F5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    </w:t>
      </w:r>
    </w:p>
    <w:p w:rsidR="00F16F56" w:rsidRDefault="00F16F56" w:rsidP="00F16F56">
      <w:pPr>
        <w:jc w:val="center"/>
        <w:rPr>
          <w:b/>
          <w:sz w:val="24"/>
          <w:szCs w:val="24"/>
        </w:rPr>
      </w:pPr>
    </w:p>
    <w:p w:rsidR="00F16F56" w:rsidRDefault="00F16F56" w:rsidP="00F16F56">
      <w:pPr>
        <w:jc w:val="center"/>
        <w:rPr>
          <w:b/>
        </w:rPr>
      </w:pPr>
      <w:r>
        <w:rPr>
          <w:b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2024 год и плановый период 2025 и 2026 годов</w:t>
      </w:r>
    </w:p>
    <w:p w:rsidR="00F16F56" w:rsidRDefault="00F16F56" w:rsidP="00F16F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</w:t>
      </w:r>
    </w:p>
    <w:p w:rsidR="00F16F56" w:rsidRDefault="00F16F56" w:rsidP="00F16F5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p w:rsidR="00F16F56" w:rsidRDefault="00F16F56" w:rsidP="00F16F56">
      <w:pPr>
        <w:ind w:firstLine="709"/>
        <w:rPr>
          <w:sz w:val="24"/>
          <w:szCs w:val="24"/>
        </w:rPr>
      </w:pPr>
    </w:p>
    <w:tbl>
      <w:tblPr>
        <w:tblW w:w="10635" w:type="dxa"/>
        <w:tblInd w:w="-743" w:type="dxa"/>
        <w:tblLayout w:type="fixed"/>
        <w:tblLook w:val="04A0"/>
      </w:tblPr>
      <w:tblGrid>
        <w:gridCol w:w="3107"/>
        <w:gridCol w:w="594"/>
        <w:gridCol w:w="619"/>
        <w:gridCol w:w="645"/>
        <w:gridCol w:w="1559"/>
        <w:gridCol w:w="709"/>
        <w:gridCol w:w="1310"/>
        <w:gridCol w:w="1100"/>
        <w:gridCol w:w="992"/>
      </w:tblGrid>
      <w:tr w:rsidR="00F16F56" w:rsidTr="00F16F56">
        <w:trPr>
          <w:trHeight w:val="255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Раз-дел</w:t>
            </w:r>
            <w:proofErr w:type="spellEnd"/>
            <w:proofErr w:type="gram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Усть-Щербединского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19 619,1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10 360,9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5 423,5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6 518,7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F16F56" w:rsidTr="00F16F56">
        <w:trPr>
          <w:trHeight w:val="144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F16F56" w:rsidTr="00F16F56">
        <w:trPr>
          <w:trHeight w:val="96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4 446,6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2 991,3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4 273,6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2 991,3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4 273,6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4 263,6</w:t>
            </w:r>
          </w:p>
        </w:tc>
      </w:tr>
      <w:tr w:rsidR="00F16F56" w:rsidTr="00F16F56">
        <w:trPr>
          <w:trHeight w:val="144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2 733,8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2 733,8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1 516,8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1 516,8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562,2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F16F56" w:rsidTr="00F16F56">
        <w:trPr>
          <w:trHeight w:val="12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F16F56" w:rsidTr="00F16F56">
        <w:trPr>
          <w:trHeight w:val="69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F16F56" w:rsidTr="00F16F56">
        <w:trPr>
          <w:trHeight w:val="91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F16F56" w:rsidTr="00F16F56">
        <w:trPr>
          <w:trHeight w:val="96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внепрограммные мероприятия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обязательства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прочих обязательств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F16F56" w:rsidTr="00F16F56">
        <w:trPr>
          <w:trHeight w:val="144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11 699,7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2 955,3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11 639,2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2 902,3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11 639,2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2 902,3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10 309,2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5 221,2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F16F56" w:rsidTr="00F16F56">
        <w:trPr>
          <w:trHeight w:val="96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ремонт, ремонт </w:t>
            </w:r>
            <w:r>
              <w:rPr>
                <w:sz w:val="22"/>
                <w:szCs w:val="22"/>
              </w:rPr>
              <w:lastRenderedPageBreak/>
              <w:t>и содержание автомобильных дорог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605,7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 Приобретение и установка 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96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субсидий из областного бюджета («Приобретение и установка 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72104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72104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72104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12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120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136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(«Приобретение и установка 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 xml:space="preserve"> »)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фонды местных </w:t>
            </w:r>
            <w:r>
              <w:rPr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96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7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в соответствии с заключенными соглашениями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144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из бюджетов муниципальных образований бюджету муниципального района в целях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26 3 00 93900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26 3 00 93900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96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26 3 00 93900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5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19 619,1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10 360,9</w:t>
            </w:r>
          </w:p>
        </w:tc>
      </w:tr>
    </w:tbl>
    <w:p w:rsidR="00F16F56" w:rsidRDefault="00F16F56" w:rsidP="00F16F56">
      <w:pPr>
        <w:ind w:firstLine="709"/>
        <w:rPr>
          <w:sz w:val="24"/>
          <w:szCs w:val="24"/>
        </w:rPr>
      </w:pPr>
    </w:p>
    <w:p w:rsidR="00F16F56" w:rsidRDefault="00F16F56" w:rsidP="00F16F56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№3 к решению</w:t>
      </w:r>
    </w:p>
    <w:p w:rsidR="00F16F56" w:rsidRDefault="00F16F56" w:rsidP="00F16F5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F16F56" w:rsidRDefault="00F16F56" w:rsidP="00F16F5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    </w:t>
      </w:r>
    </w:p>
    <w:p w:rsidR="00F16F56" w:rsidRDefault="00F16F56" w:rsidP="00F16F56">
      <w:pPr>
        <w:jc w:val="right"/>
        <w:rPr>
          <w:b/>
          <w:sz w:val="24"/>
          <w:szCs w:val="24"/>
        </w:rPr>
      </w:pPr>
    </w:p>
    <w:p w:rsidR="00F16F56" w:rsidRDefault="00F16F56" w:rsidP="00F16F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расходов бюджета 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 на 2024 год и плановый период 2025 и 2026 годов по разделам, подразделам,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 группам и подгруппам </w:t>
      </w:r>
      <w:proofErr w:type="gramStart"/>
      <w:r>
        <w:rPr>
          <w:b/>
          <w:sz w:val="24"/>
          <w:szCs w:val="24"/>
        </w:rPr>
        <w:t xml:space="preserve">видов </w:t>
      </w:r>
      <w:r>
        <w:rPr>
          <w:b/>
          <w:sz w:val="24"/>
          <w:szCs w:val="24"/>
        </w:rPr>
        <w:lastRenderedPageBreak/>
        <w:t>расходов классификации расходов бюджета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</w:t>
      </w:r>
    </w:p>
    <w:p w:rsidR="00F16F56" w:rsidRDefault="00F16F56" w:rsidP="00F16F56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650" w:type="dxa"/>
        <w:tblInd w:w="-743" w:type="dxa"/>
        <w:tblLayout w:type="fixed"/>
        <w:tblLook w:val="04A0"/>
      </w:tblPr>
      <w:tblGrid>
        <w:gridCol w:w="3234"/>
        <w:gridCol w:w="882"/>
        <w:gridCol w:w="870"/>
        <w:gridCol w:w="1533"/>
        <w:gridCol w:w="762"/>
        <w:gridCol w:w="1223"/>
        <w:gridCol w:w="1134"/>
        <w:gridCol w:w="1012"/>
      </w:tblGrid>
      <w:tr w:rsidR="00F16F56" w:rsidTr="00F16F56">
        <w:trPr>
          <w:trHeight w:val="300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Под-раздел</w:t>
            </w:r>
            <w:proofErr w:type="spellEnd"/>
            <w:proofErr w:type="gramEnd"/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F16F56" w:rsidTr="00F16F56">
        <w:trPr>
          <w:trHeight w:val="402"/>
        </w:trPr>
        <w:tc>
          <w:tcPr>
            <w:tcW w:w="3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6 309,1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6 518,7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F16F56" w:rsidTr="00F16F56">
        <w:trPr>
          <w:trHeight w:val="120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F16F56" w:rsidTr="00F16F56">
        <w:trPr>
          <w:trHeight w:val="96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4 237,2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4 446,6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4 064,2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4 273,6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4 064,2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4 273,6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4 054,2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4 263,6</w:t>
            </w:r>
          </w:p>
        </w:tc>
      </w:tr>
      <w:tr w:rsidR="00F16F56" w:rsidTr="00F16F56">
        <w:trPr>
          <w:trHeight w:val="120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2 733,8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2 733,8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1 516,8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1 516,8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562,2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F16F56" w:rsidTr="00F16F56">
        <w:trPr>
          <w:trHeight w:val="120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</w:tr>
      <w:tr w:rsidR="00F16F56" w:rsidTr="00F16F56">
        <w:trPr>
          <w:trHeight w:val="96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обязательства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прочих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Уплата налогов, сборов и других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167,5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F16F56" w:rsidTr="00F16F56">
        <w:trPr>
          <w:trHeight w:val="120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11 699,7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3 139,0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2 955,3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3 086,0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2 902,3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3 086,0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2 902,3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F16F56" w:rsidTr="00F16F56">
        <w:trPr>
          <w:trHeight w:val="96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675,7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675,7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605,7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Обеспечение первичных мер пожарной безопасности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 Приобретение и установка 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96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субсидий из областного бюджета («Приобретение и установка 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72104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72104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72104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120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120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120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(«Приобретение и установка 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 xml:space="preserve"> »)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S2194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S2194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S2194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96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26 3 00 00000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144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Субсидии из бюджетов муниципальных образований бюджету муниципального района в целях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26 3 00 93900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26 3 00 93900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96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26 3 00 93900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19 619,1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10 320,9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10 360,9</w:t>
            </w:r>
          </w:p>
        </w:tc>
      </w:tr>
    </w:tbl>
    <w:p w:rsidR="00F16F56" w:rsidRDefault="00F16F56" w:rsidP="00F16F56">
      <w:pPr>
        <w:ind w:firstLine="709"/>
        <w:jc w:val="right"/>
        <w:rPr>
          <w:sz w:val="24"/>
          <w:szCs w:val="24"/>
        </w:rPr>
      </w:pPr>
    </w:p>
    <w:p w:rsidR="00F16F56" w:rsidRDefault="00F16F56" w:rsidP="00F16F56">
      <w:pPr>
        <w:shd w:val="clear" w:color="auto" w:fill="FFFFFF"/>
        <w:spacing w:line="216" w:lineRule="exact"/>
        <w:ind w:left="6984"/>
        <w:rPr>
          <w:b/>
          <w:color w:val="000000"/>
          <w:spacing w:val="-2"/>
        </w:rPr>
      </w:pPr>
    </w:p>
    <w:p w:rsidR="00F16F56" w:rsidRDefault="00F16F56" w:rsidP="00F16F56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№4 к решению</w:t>
      </w:r>
    </w:p>
    <w:p w:rsidR="00F16F56" w:rsidRDefault="00F16F56" w:rsidP="00F16F5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F16F56" w:rsidRDefault="00F16F56" w:rsidP="00F16F5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    </w:t>
      </w:r>
    </w:p>
    <w:p w:rsidR="00F16F56" w:rsidRDefault="00F16F56" w:rsidP="00F16F56">
      <w:pPr>
        <w:ind w:left="360"/>
        <w:rPr>
          <w:sz w:val="24"/>
          <w:szCs w:val="24"/>
        </w:rPr>
      </w:pPr>
    </w:p>
    <w:p w:rsidR="00F16F56" w:rsidRDefault="00F16F56" w:rsidP="00F16F56">
      <w:pPr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 по целевым статьям (муниципальным программам образования и </w:t>
      </w:r>
      <w:proofErr w:type="spellStart"/>
      <w:r>
        <w:rPr>
          <w:b/>
          <w:sz w:val="24"/>
          <w:szCs w:val="24"/>
        </w:rPr>
        <w:t>непрограммным</w:t>
      </w:r>
      <w:proofErr w:type="spellEnd"/>
      <w:r>
        <w:rPr>
          <w:b/>
          <w:sz w:val="24"/>
          <w:szCs w:val="24"/>
        </w:rPr>
        <w:t xml:space="preserve"> направлениям деятельности), группам и подгруппам видов расходов бюджета </w:t>
      </w:r>
      <w:proofErr w:type="spellStart"/>
      <w:r>
        <w:rPr>
          <w:b/>
          <w:sz w:val="24"/>
          <w:szCs w:val="24"/>
        </w:rPr>
        <w:t>Усть-Щербединского</w:t>
      </w:r>
      <w:proofErr w:type="spellEnd"/>
      <w:r>
        <w:rPr>
          <w:b/>
          <w:sz w:val="24"/>
          <w:szCs w:val="24"/>
        </w:rPr>
        <w:t xml:space="preserve"> муниципального образования на 2024 год и плановый период 2025 и 2026 годов</w:t>
      </w:r>
    </w:p>
    <w:p w:rsidR="00F16F56" w:rsidRDefault="00F16F56" w:rsidP="00F16F56">
      <w:pPr>
        <w:jc w:val="right"/>
        <w:rPr>
          <w:sz w:val="24"/>
          <w:szCs w:val="24"/>
        </w:rPr>
      </w:pPr>
    </w:p>
    <w:p w:rsidR="00F16F56" w:rsidRDefault="00F16F56" w:rsidP="00F16F56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p w:rsidR="00F16F56" w:rsidRDefault="00F16F56" w:rsidP="00F16F56">
      <w:pPr>
        <w:jc w:val="right"/>
        <w:rPr>
          <w:sz w:val="24"/>
          <w:szCs w:val="24"/>
        </w:rPr>
      </w:pPr>
    </w:p>
    <w:tbl>
      <w:tblPr>
        <w:tblW w:w="9495" w:type="dxa"/>
        <w:tblInd w:w="-601" w:type="dxa"/>
        <w:tblLayout w:type="fixed"/>
        <w:tblLook w:val="04A0"/>
      </w:tblPr>
      <w:tblGrid>
        <w:gridCol w:w="2975"/>
        <w:gridCol w:w="1559"/>
        <w:gridCol w:w="995"/>
        <w:gridCol w:w="1324"/>
        <w:gridCol w:w="1366"/>
        <w:gridCol w:w="1276"/>
      </w:tblGrid>
      <w:tr w:rsidR="00F16F56" w:rsidTr="00F16F56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F16F56" w:rsidTr="00F16F56">
        <w:trPr>
          <w:trHeight w:val="40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4 259,8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5 521,0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представительного органа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1 268,5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1 247,4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1 268,5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F16F56" w:rsidTr="00F16F56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21 1 00 01100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1 268,5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21 1 00 01100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1 268,5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1 247,4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21 3 00 00000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2 991,3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4 273,6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2 984,8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4 263,6</w:t>
            </w:r>
          </w:p>
        </w:tc>
      </w:tr>
      <w:tr w:rsidR="00F16F56" w:rsidTr="00F16F56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2 460,5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2 733,8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2 460,5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2 733,8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1 516,8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1 516,8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21 3 00 02200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органами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21 3 00 03103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167,5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переданных полномочий РФ за счет субвенций из 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22 2 00 00000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167,5</w:t>
            </w:r>
          </w:p>
        </w:tc>
      </w:tr>
      <w:tr w:rsidR="00F16F56" w:rsidTr="00F16F56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167,5</w:t>
            </w:r>
          </w:p>
        </w:tc>
      </w:tr>
      <w:tr w:rsidR="00F16F56" w:rsidTr="00F16F56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22 2 00 51180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Исполнение переданных полномочий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989,3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487,5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26 1 00 00000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487,5</w:t>
            </w:r>
          </w:p>
        </w:tc>
      </w:tr>
      <w:tr w:rsidR="00F16F56" w:rsidTr="00F16F56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 на обеспечение деятельности подведомственных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</w:tr>
      <w:tr w:rsidR="00F16F56" w:rsidTr="00F16F56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26 1 00 80200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Субсидии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26 3 00 00000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501,8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Субсидии из бюджетов муниципальных образований бюджету муниципального района в целях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26 3 00 93900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26 3 00 93900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26 3 00 93900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отдельных категорий населения субъектов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муниципальных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27 1 00 00000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38,7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27 1 00 21100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7,2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28 1 00 00000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7,2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оплату членских взносов в ассоциацию "СМО Саратовской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28 1 00 80300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29 4 00 00000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Социальное обеспечение и </w:t>
            </w:r>
            <w:r>
              <w:rPr>
                <w:sz w:val="22"/>
                <w:szCs w:val="22"/>
              </w:rPr>
              <w:lastRenderedPageBreak/>
              <w:t>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29 4 00 08800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29 4 00 08800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"Благоустройство муниципального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71 0 00 00000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532,1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605,7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01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595,7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02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"Организация и осуществление мероприятий по работе с детьми и молодежью в муниципальном образовании"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72 0 00 00000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0 00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F16F56" w:rsidTr="00F16F56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 Обеспечение первичных мер пожарной </w:t>
            </w:r>
            <w:r>
              <w:rPr>
                <w:b/>
                <w:bCs/>
                <w:sz w:val="22"/>
                <w:szCs w:val="22"/>
              </w:rPr>
              <w:lastRenderedPageBreak/>
              <w:t>безопасности муниципального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73 0 00 00000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 00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</w:tr>
      <w:tr w:rsidR="00F16F56" w:rsidTr="00F16F56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74 0 00 00000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</w:t>
            </w:r>
          </w:p>
        </w:tc>
      </w:tr>
      <w:tr w:rsidR="00F16F56" w:rsidTr="00F16F56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"Создание условий для развития малого и среднего предпринимательства в муниципальном образовании"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75 0 00 00000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 00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</w:t>
            </w:r>
            <w:r>
              <w:rPr>
                <w:sz w:val="22"/>
                <w:szCs w:val="22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 0 00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Муниципальная программа " Развитие местного самоуправления в муниципальном образовании"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278,5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П0000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 Приобретение и установка детской игровой площадки </w:t>
            </w:r>
            <w:proofErr w:type="gramStart"/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с. </w:t>
            </w:r>
            <w:proofErr w:type="spellStart"/>
            <w:r>
              <w:rPr>
                <w:b/>
                <w:bCs/>
                <w:sz w:val="22"/>
                <w:szCs w:val="22"/>
              </w:rPr>
              <w:t>Бобылевка</w:t>
            </w:r>
            <w:proofErr w:type="spellEnd"/>
            <w:r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7А 0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949,3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субсидий из областного бюджета («Приобретение и установка 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72104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72104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72104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S2174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бюджета, за исключением инициативных платежей («Приобретение и установка 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(«Приобретение и установка детской игровой площадки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с. </w:t>
            </w:r>
            <w:proofErr w:type="spellStart"/>
            <w:r>
              <w:rPr>
                <w:sz w:val="22"/>
                <w:szCs w:val="22"/>
              </w:rPr>
              <w:t>Бобылевка</w:t>
            </w:r>
            <w:proofErr w:type="spellEnd"/>
            <w:r>
              <w:rPr>
                <w:sz w:val="22"/>
                <w:szCs w:val="22"/>
              </w:rPr>
              <w:t xml:space="preserve"> 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 0 00 S2194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образовании"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7Д 0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11 639,2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2 902,3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10 309,2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5 221,2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5 221,2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40200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5 221,2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1 902,3</w:t>
            </w:r>
          </w:p>
        </w:tc>
      </w:tr>
      <w:tr w:rsidR="00F16F56" w:rsidTr="00F16F56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01 7193D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5 088,0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"Содержание автомобильных дорог"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02 40200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"Разработка проектно-сметной документации"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7Д 0 03 40200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84 0 00 00000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Иные внепрограммные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84 5 00 00000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обязательства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прочих обязательств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F56" w:rsidRDefault="00F16F5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84 5 02 00002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16F56" w:rsidTr="00F16F56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19 619,1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F56" w:rsidRDefault="00F16F56">
            <w:pPr>
              <w:suppressAutoHyphens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10 360,9</w:t>
            </w:r>
          </w:p>
        </w:tc>
      </w:tr>
    </w:tbl>
    <w:p w:rsidR="00F16F56" w:rsidRDefault="00F16F56" w:rsidP="00F16F56">
      <w:pPr>
        <w:jc w:val="right"/>
        <w:rPr>
          <w:sz w:val="22"/>
          <w:szCs w:val="22"/>
        </w:rPr>
      </w:pPr>
    </w:p>
    <w:p w:rsidR="00F16F56" w:rsidRDefault="00F16F56" w:rsidP="00F16F56">
      <w:pPr>
        <w:tabs>
          <w:tab w:val="left" w:pos="556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F16F56" w:rsidRDefault="00F16F56" w:rsidP="00F16F56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№5 к решению</w:t>
      </w:r>
    </w:p>
    <w:p w:rsidR="00F16F56" w:rsidRDefault="00F16F56" w:rsidP="00F16F5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муниципального образования </w:t>
      </w:r>
    </w:p>
    <w:p w:rsidR="00F16F56" w:rsidRDefault="00F16F56" w:rsidP="00F16F5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   </w:t>
      </w:r>
    </w:p>
    <w:p w:rsidR="00F16F56" w:rsidRDefault="00F16F56" w:rsidP="00F16F56">
      <w:pPr>
        <w:jc w:val="center"/>
        <w:rPr>
          <w:b/>
          <w:sz w:val="24"/>
          <w:szCs w:val="24"/>
        </w:rPr>
      </w:pPr>
    </w:p>
    <w:p w:rsidR="00F16F56" w:rsidRDefault="00F16F56" w:rsidP="00F16F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2024 год и плановый период 2025 и 2026 годов.</w:t>
      </w:r>
    </w:p>
    <w:p w:rsidR="00F16F56" w:rsidRDefault="00F16F56" w:rsidP="00F16F5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(тыс. рублей)</w:t>
      </w:r>
    </w:p>
    <w:tbl>
      <w:tblPr>
        <w:tblW w:w="11055" w:type="dxa"/>
        <w:tblInd w:w="-1168" w:type="dxa"/>
        <w:tblLayout w:type="fixed"/>
        <w:tblLook w:val="01E0"/>
      </w:tblPr>
      <w:tblGrid>
        <w:gridCol w:w="708"/>
        <w:gridCol w:w="7653"/>
        <w:gridCol w:w="993"/>
        <w:gridCol w:w="850"/>
        <w:gridCol w:w="851"/>
      </w:tblGrid>
      <w:tr w:rsidR="00F16F56" w:rsidTr="00F16F56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F16F56" w:rsidTr="00F16F56">
        <w:trPr>
          <w:trHeight w:val="24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F56" w:rsidRDefault="00F16F5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F56" w:rsidRDefault="00F16F5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F16F56" w:rsidTr="00F16F56">
        <w:trPr>
          <w:trHeight w:val="14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</w:t>
            </w:r>
            <w:proofErr w:type="gramStart"/>
            <w:r>
              <w:rPr>
                <w:rFonts w:cs="Arial"/>
                <w:sz w:val="24"/>
                <w:szCs w:val="24"/>
              </w:rPr>
              <w:t>контроль за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его исполнением, составление отчета об исполнении бюджета муниципального образования</w:t>
            </w:r>
          </w:p>
          <w:p w:rsidR="00F16F56" w:rsidRDefault="00F16F5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r>
              <w:rPr>
                <w:sz w:val="24"/>
                <w:szCs w:val="24"/>
              </w:rPr>
              <w:t>487,5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r>
              <w:rPr>
                <w:sz w:val="24"/>
                <w:szCs w:val="24"/>
              </w:rPr>
              <w:t>487,5</w:t>
            </w:r>
          </w:p>
        </w:tc>
      </w:tr>
      <w:tr w:rsidR="00F16F56" w:rsidTr="00F16F5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Субсидии из бюджетов муниципальных образований бюджету муниципального района в целях </w:t>
            </w:r>
            <w:proofErr w:type="spellStart"/>
            <w:r>
              <w:rPr>
                <w:bCs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6F56" w:rsidTr="00F16F5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989,3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487,5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487,5</w:t>
            </w:r>
          </w:p>
        </w:tc>
      </w:tr>
    </w:tbl>
    <w:p w:rsidR="00F16F56" w:rsidRDefault="00F16F56" w:rsidP="00F16F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:rsidR="00F16F56" w:rsidRDefault="00F16F56" w:rsidP="00F16F56">
      <w:pPr>
        <w:shd w:val="clear" w:color="auto" w:fill="FFFFFF"/>
        <w:spacing w:line="216" w:lineRule="exact"/>
        <w:ind w:left="6984"/>
      </w:pPr>
      <w:r>
        <w:rPr>
          <w:color w:val="000000"/>
          <w:spacing w:val="-2"/>
        </w:rPr>
        <w:t>Приложение №6 к решению</w:t>
      </w:r>
    </w:p>
    <w:p w:rsidR="00F16F56" w:rsidRDefault="00F16F56" w:rsidP="00F16F5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Совета </w:t>
      </w:r>
      <w:proofErr w:type="spellStart"/>
      <w:r>
        <w:rPr>
          <w:color w:val="000000"/>
          <w:spacing w:val="-1"/>
        </w:rPr>
        <w:t>Усть-Щербединского</w:t>
      </w:r>
      <w:proofErr w:type="spellEnd"/>
      <w:r>
        <w:rPr>
          <w:color w:val="000000"/>
          <w:spacing w:val="-1"/>
        </w:rPr>
        <w:t xml:space="preserve">  муниципального образования </w:t>
      </w:r>
    </w:p>
    <w:p w:rsidR="00F16F56" w:rsidRDefault="00F16F56" w:rsidP="00F16F56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>
        <w:rPr>
          <w:color w:val="000000"/>
          <w:spacing w:val="-1"/>
        </w:rPr>
        <w:t xml:space="preserve">от 13.12.2023г.  № 32                         </w:t>
      </w:r>
    </w:p>
    <w:p w:rsidR="00F16F56" w:rsidRDefault="00F16F56" w:rsidP="00F16F56">
      <w:pPr>
        <w:jc w:val="right"/>
        <w:rPr>
          <w:b/>
          <w:sz w:val="24"/>
          <w:szCs w:val="24"/>
        </w:rPr>
      </w:pPr>
    </w:p>
    <w:p w:rsidR="00F16F56" w:rsidRDefault="00F16F56" w:rsidP="00F16F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2024 год и плановый период 2025 и 2026 годов</w:t>
      </w:r>
    </w:p>
    <w:p w:rsidR="00F16F56" w:rsidRDefault="00F16F56" w:rsidP="00F16F56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1055" w:type="dxa"/>
        <w:tblInd w:w="-1168" w:type="dxa"/>
        <w:tblLayout w:type="fixed"/>
        <w:tblLook w:val="04A0"/>
      </w:tblPr>
      <w:tblGrid>
        <w:gridCol w:w="2975"/>
        <w:gridCol w:w="4253"/>
        <w:gridCol w:w="1275"/>
        <w:gridCol w:w="1276"/>
        <w:gridCol w:w="1276"/>
      </w:tblGrid>
      <w:tr w:rsidR="00F16F56" w:rsidTr="00F16F56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16F56" w:rsidTr="00F16F56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F56" w:rsidRDefault="00F16F5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F56" w:rsidRDefault="00F16F56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F16F56" w:rsidTr="00F16F56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01 00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00</w:t>
            </w:r>
            <w:proofErr w:type="spellEnd"/>
            <w:r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F16F56" w:rsidTr="00F16F56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F56" w:rsidRDefault="00F16F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16F56" w:rsidRDefault="00F16F56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F16F56" w:rsidRDefault="00F16F56" w:rsidP="00F16F56">
      <w:pPr>
        <w:jc w:val="right"/>
        <w:rPr>
          <w:b/>
          <w:sz w:val="24"/>
          <w:szCs w:val="24"/>
        </w:rPr>
      </w:pPr>
    </w:p>
    <w:p w:rsidR="00F16F56" w:rsidRDefault="00F16F56" w:rsidP="00F16F56">
      <w:pPr>
        <w:rPr>
          <w:b/>
          <w:sz w:val="24"/>
          <w:szCs w:val="24"/>
        </w:rPr>
      </w:pPr>
    </w:p>
    <w:p w:rsidR="00F16F56" w:rsidRDefault="00F16F56" w:rsidP="00F16F56">
      <w:pPr>
        <w:rPr>
          <w:sz w:val="28"/>
          <w:szCs w:val="28"/>
        </w:rPr>
      </w:pPr>
      <w:r>
        <w:rPr>
          <w:sz w:val="28"/>
          <w:szCs w:val="28"/>
        </w:rPr>
        <w:t xml:space="preserve"> 3. Обнародовать настоящее решение в установленном порядке.</w:t>
      </w:r>
    </w:p>
    <w:p w:rsidR="00F16F56" w:rsidRDefault="00F16F56" w:rsidP="00F16F56">
      <w:pPr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F16F56" w:rsidRDefault="00F16F56" w:rsidP="00F16F56">
      <w:pPr>
        <w:rPr>
          <w:sz w:val="28"/>
          <w:szCs w:val="28"/>
        </w:rPr>
      </w:pPr>
    </w:p>
    <w:p w:rsidR="00F16F56" w:rsidRDefault="00F16F56" w:rsidP="00F16F56">
      <w:pPr>
        <w:rPr>
          <w:sz w:val="28"/>
          <w:szCs w:val="28"/>
        </w:rPr>
      </w:pPr>
    </w:p>
    <w:p w:rsidR="00F16F56" w:rsidRDefault="00F16F56" w:rsidP="00F16F56">
      <w:pPr>
        <w:rPr>
          <w:sz w:val="28"/>
          <w:szCs w:val="28"/>
        </w:rPr>
      </w:pPr>
    </w:p>
    <w:p w:rsidR="00F16F56" w:rsidRDefault="00F16F56" w:rsidP="00F16F56">
      <w:pPr>
        <w:rPr>
          <w:sz w:val="28"/>
          <w:szCs w:val="28"/>
        </w:rPr>
      </w:pPr>
    </w:p>
    <w:p w:rsidR="00F16F56" w:rsidRDefault="00F16F56" w:rsidP="00F16F56">
      <w:pPr>
        <w:rPr>
          <w:sz w:val="28"/>
          <w:szCs w:val="28"/>
        </w:rPr>
      </w:pPr>
    </w:p>
    <w:p w:rsidR="00F16F56" w:rsidRDefault="00F16F56" w:rsidP="00F16F56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Глава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  <w:r>
        <w:rPr>
          <w:b/>
          <w:sz w:val="28"/>
          <w:szCs w:val="28"/>
        </w:rPr>
        <w:t xml:space="preserve"> МО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</w:p>
    <w:bookmarkEnd w:id="0"/>
    <w:p w:rsidR="00F16F56" w:rsidRDefault="00F16F56" w:rsidP="00F16F56">
      <w:pPr>
        <w:rPr>
          <w:sz w:val="28"/>
          <w:szCs w:val="28"/>
        </w:rPr>
      </w:pPr>
    </w:p>
    <w:p w:rsidR="00F16F56" w:rsidRDefault="00F16F56" w:rsidP="00F16F56">
      <w:pPr>
        <w:rPr>
          <w:b/>
          <w:sz w:val="24"/>
          <w:szCs w:val="24"/>
        </w:rPr>
      </w:pPr>
    </w:p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77C2"/>
    <w:multiLevelType w:val="hybridMultilevel"/>
    <w:tmpl w:val="EAC4115C"/>
    <w:lvl w:ilvl="0" w:tplc="49BC298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F3AD0"/>
    <w:multiLevelType w:val="hybridMultilevel"/>
    <w:tmpl w:val="D818881A"/>
    <w:lvl w:ilvl="0" w:tplc="9C9ED138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F56"/>
    <w:rsid w:val="00CC229E"/>
    <w:rsid w:val="00DB539A"/>
    <w:rsid w:val="00F1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16F5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16F56"/>
    <w:rPr>
      <w:color w:val="800080"/>
      <w:u w:val="single"/>
    </w:rPr>
  </w:style>
  <w:style w:type="paragraph" w:styleId="1">
    <w:name w:val="index 1"/>
    <w:basedOn w:val="a"/>
    <w:next w:val="a"/>
    <w:autoRedefine/>
    <w:uiPriority w:val="99"/>
    <w:semiHidden/>
    <w:unhideWhenUsed/>
    <w:rsid w:val="00F16F56"/>
    <w:pPr>
      <w:ind w:left="200" w:hanging="200"/>
    </w:pPr>
  </w:style>
  <w:style w:type="paragraph" w:styleId="a5">
    <w:name w:val="index heading"/>
    <w:basedOn w:val="a"/>
    <w:semiHidden/>
    <w:unhideWhenUsed/>
    <w:qFormat/>
    <w:rsid w:val="00F16F56"/>
    <w:pPr>
      <w:suppressLineNumbers/>
    </w:pPr>
    <w:rPr>
      <w:rFonts w:cs="Mangal"/>
    </w:rPr>
  </w:style>
  <w:style w:type="paragraph" w:styleId="a6">
    <w:name w:val="Body Text"/>
    <w:basedOn w:val="a"/>
    <w:link w:val="a7"/>
    <w:semiHidden/>
    <w:unhideWhenUsed/>
    <w:rsid w:val="00F16F56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semiHidden/>
    <w:rsid w:val="00F16F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"/>
    <w:basedOn w:val="a6"/>
    <w:semiHidden/>
    <w:unhideWhenUsed/>
    <w:rsid w:val="00F16F56"/>
    <w:rPr>
      <w:rFonts w:cs="Mangal"/>
    </w:rPr>
  </w:style>
  <w:style w:type="paragraph" w:styleId="a9">
    <w:name w:val="Balloon Text"/>
    <w:basedOn w:val="a"/>
    <w:link w:val="10"/>
    <w:uiPriority w:val="99"/>
    <w:semiHidden/>
    <w:unhideWhenUsed/>
    <w:qFormat/>
    <w:rsid w:val="00F16F56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F16F5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F16F56"/>
    <w:pPr>
      <w:suppressAutoHyphens/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F16F56"/>
    <w:pPr>
      <w:suppressAutoHyphens w:val="0"/>
      <w:overflowPunct w:val="0"/>
      <w:autoSpaceDE w:val="0"/>
      <w:autoSpaceDN w:val="0"/>
      <w:adjustRightInd w:val="0"/>
      <w:ind w:left="720"/>
      <w:contextualSpacing/>
    </w:pPr>
  </w:style>
  <w:style w:type="character" w:customStyle="1" w:styleId="11">
    <w:name w:val="Заголовок 1 Знак"/>
    <w:link w:val="110"/>
    <w:qFormat/>
    <w:locked/>
    <w:rsid w:val="00F16F56"/>
    <w:rPr>
      <w:sz w:val="24"/>
      <w:lang/>
    </w:rPr>
  </w:style>
  <w:style w:type="paragraph" w:customStyle="1" w:styleId="110">
    <w:name w:val="Заголовок 11"/>
    <w:basedOn w:val="a"/>
    <w:next w:val="a"/>
    <w:link w:val="11"/>
    <w:qFormat/>
    <w:rsid w:val="00F16F56"/>
    <w:pPr>
      <w:keepNext/>
      <w:outlineLvl w:val="0"/>
    </w:pPr>
    <w:rPr>
      <w:rFonts w:asciiTheme="minorHAnsi" w:eastAsiaTheme="minorHAnsi" w:hAnsiTheme="minorHAnsi" w:cstheme="minorBidi"/>
      <w:sz w:val="24"/>
      <w:szCs w:val="22"/>
      <w:lang/>
    </w:rPr>
  </w:style>
  <w:style w:type="paragraph" w:customStyle="1" w:styleId="12">
    <w:name w:val="Заголовок1"/>
    <w:basedOn w:val="a"/>
    <w:next w:val="a6"/>
    <w:qFormat/>
    <w:rsid w:val="00F16F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Название объекта1"/>
    <w:basedOn w:val="a"/>
    <w:qFormat/>
    <w:rsid w:val="00F16F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Òåêñò äîêóìåíòà"/>
    <w:basedOn w:val="a"/>
    <w:qFormat/>
    <w:rsid w:val="00F16F56"/>
    <w:pPr>
      <w:ind w:firstLine="720"/>
      <w:jc w:val="both"/>
    </w:pPr>
    <w:rPr>
      <w:sz w:val="28"/>
    </w:rPr>
  </w:style>
  <w:style w:type="paragraph" w:customStyle="1" w:styleId="ae">
    <w:name w:val="Íàçâàíèå çàêîíà"/>
    <w:basedOn w:val="a"/>
    <w:next w:val="ad"/>
    <w:qFormat/>
    <w:rsid w:val="00F16F56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F16F56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Колонтитул"/>
    <w:basedOn w:val="a"/>
    <w:qFormat/>
    <w:rsid w:val="00F16F56"/>
  </w:style>
  <w:style w:type="paragraph" w:customStyle="1" w:styleId="14">
    <w:name w:val="Верхний колонтитул1"/>
    <w:basedOn w:val="a"/>
    <w:rsid w:val="00F16F56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semiHidden/>
    <w:rsid w:val="00F16F56"/>
    <w:pPr>
      <w:tabs>
        <w:tab w:val="center" w:pos="4677"/>
        <w:tab w:val="right" w:pos="9355"/>
      </w:tabs>
    </w:pPr>
  </w:style>
  <w:style w:type="paragraph" w:customStyle="1" w:styleId="16">
    <w:name w:val="Текст сноски1"/>
    <w:basedOn w:val="a"/>
    <w:uiPriority w:val="99"/>
    <w:semiHidden/>
    <w:rsid w:val="00F16F56"/>
    <w:pPr>
      <w:widowControl w:val="0"/>
      <w:overflowPunct w:val="0"/>
    </w:pPr>
    <w:rPr>
      <w:b/>
      <w:bCs/>
    </w:rPr>
  </w:style>
  <w:style w:type="paragraph" w:customStyle="1" w:styleId="af0">
    <w:name w:val="Текст документа"/>
    <w:basedOn w:val="a"/>
    <w:qFormat/>
    <w:rsid w:val="00F16F56"/>
    <w:pPr>
      <w:widowControl w:val="0"/>
      <w:ind w:firstLine="720"/>
      <w:jc w:val="both"/>
    </w:pPr>
    <w:rPr>
      <w:sz w:val="28"/>
    </w:rPr>
  </w:style>
  <w:style w:type="paragraph" w:customStyle="1" w:styleId="Standard">
    <w:name w:val="Standard"/>
    <w:qFormat/>
    <w:rsid w:val="00F16F56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xl63">
    <w:name w:val="xl63"/>
    <w:basedOn w:val="a"/>
    <w:qFormat/>
    <w:rsid w:val="00F16F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4">
    <w:name w:val="xl64"/>
    <w:basedOn w:val="a"/>
    <w:qFormat/>
    <w:rsid w:val="00F16F56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5">
    <w:name w:val="xl65"/>
    <w:basedOn w:val="a"/>
    <w:qFormat/>
    <w:rsid w:val="00F16F56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a"/>
    <w:qFormat/>
    <w:rsid w:val="00F16F56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qFormat/>
    <w:rsid w:val="00F16F56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qFormat/>
    <w:rsid w:val="00F16F56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qFormat/>
    <w:rsid w:val="00F16F56"/>
    <w:pPr>
      <w:pBdr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qFormat/>
    <w:rsid w:val="00F16F56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F16F56"/>
    <w:pPr>
      <w:pBdr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qFormat/>
    <w:rsid w:val="00F16F56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qFormat/>
    <w:rsid w:val="00F16F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4">
    <w:name w:val="xl74"/>
    <w:basedOn w:val="a"/>
    <w:qFormat/>
    <w:rsid w:val="00F16F56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5">
    <w:name w:val="xl75"/>
    <w:basedOn w:val="a"/>
    <w:qFormat/>
    <w:rsid w:val="00F16F56"/>
    <w:pPr>
      <w:pBdr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qFormat/>
    <w:rsid w:val="00F16F56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a"/>
    <w:qFormat/>
    <w:rsid w:val="00F16F56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qFormat/>
    <w:rsid w:val="00F16F56"/>
    <w:pPr>
      <w:pBdr>
        <w:top w:val="single" w:sz="4" w:space="0" w:color="000000"/>
        <w:bottom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F16F56"/>
    <w:pPr>
      <w:pBdr>
        <w:top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qFormat/>
    <w:rsid w:val="00F16F56"/>
    <w:pPr>
      <w:pBdr>
        <w:top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1">
    <w:name w:val="xl81"/>
    <w:basedOn w:val="a"/>
    <w:qFormat/>
    <w:rsid w:val="00F16F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qFormat/>
    <w:rsid w:val="00F16F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qFormat/>
    <w:rsid w:val="00F16F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4">
    <w:name w:val="xl84"/>
    <w:basedOn w:val="a"/>
    <w:qFormat/>
    <w:rsid w:val="00F16F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qFormat/>
    <w:rsid w:val="00F16F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"/>
    <w:qFormat/>
    <w:rsid w:val="00F16F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87">
    <w:name w:val="xl87"/>
    <w:basedOn w:val="a"/>
    <w:qFormat/>
    <w:rsid w:val="00F16F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qFormat/>
    <w:rsid w:val="00F16F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qFormat/>
    <w:rsid w:val="00F16F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qFormat/>
    <w:rsid w:val="00F16F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qFormat/>
    <w:rsid w:val="00F16F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qFormat/>
    <w:rsid w:val="00F16F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qFormat/>
    <w:rsid w:val="00F16F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qFormat/>
    <w:rsid w:val="00F16F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F16F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qFormat/>
    <w:rsid w:val="00F16F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F16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F16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F16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F16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a"/>
    <w:rsid w:val="00F16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F16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3">
    <w:name w:val="xl103"/>
    <w:basedOn w:val="a"/>
    <w:rsid w:val="00F16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F16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"/>
    <w:rsid w:val="00F16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F16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F16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F16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F16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F16F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msonormal0">
    <w:name w:val="msonormal"/>
    <w:basedOn w:val="a"/>
    <w:rsid w:val="00F16F56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Верхний колонтитул Знак"/>
    <w:basedOn w:val="a0"/>
    <w:qFormat/>
    <w:rsid w:val="00F16F56"/>
  </w:style>
  <w:style w:type="character" w:customStyle="1" w:styleId="af2">
    <w:name w:val="Нижний колонтитул Знак"/>
    <w:basedOn w:val="a0"/>
    <w:uiPriority w:val="99"/>
    <w:semiHidden/>
    <w:qFormat/>
    <w:rsid w:val="00F16F56"/>
  </w:style>
  <w:style w:type="character" w:customStyle="1" w:styleId="af3">
    <w:name w:val="Текст сноски Знак"/>
    <w:uiPriority w:val="99"/>
    <w:semiHidden/>
    <w:qFormat/>
    <w:rsid w:val="00F16F56"/>
    <w:rPr>
      <w:b/>
      <w:bCs/>
    </w:rPr>
  </w:style>
  <w:style w:type="character" w:customStyle="1" w:styleId="af4">
    <w:name w:val="Привязка сноски"/>
    <w:rsid w:val="00F16F56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F16F56"/>
    <w:rPr>
      <w:vertAlign w:val="superscript"/>
    </w:rPr>
  </w:style>
  <w:style w:type="character" w:customStyle="1" w:styleId="-">
    <w:name w:val="Интернет-ссылка"/>
    <w:uiPriority w:val="99"/>
    <w:semiHidden/>
    <w:rsid w:val="00F16F56"/>
    <w:rPr>
      <w:color w:val="0000FF"/>
      <w:u w:val="single"/>
    </w:rPr>
  </w:style>
  <w:style w:type="character" w:customStyle="1" w:styleId="af5">
    <w:name w:val="Посещённая гиперссылка"/>
    <w:uiPriority w:val="99"/>
    <w:semiHidden/>
    <w:rsid w:val="00F16F56"/>
    <w:rPr>
      <w:color w:val="800080"/>
      <w:u w:val="single"/>
    </w:rPr>
  </w:style>
  <w:style w:type="character" w:customStyle="1" w:styleId="10">
    <w:name w:val="Текст выноски Знак1"/>
    <w:basedOn w:val="a0"/>
    <w:link w:val="a9"/>
    <w:uiPriority w:val="99"/>
    <w:semiHidden/>
    <w:locked/>
    <w:rsid w:val="00F16F56"/>
    <w:rPr>
      <w:rFonts w:ascii="Segoe UI" w:eastAsia="Times New Roman" w:hAnsi="Segoe UI" w:cs="Times New Roman"/>
      <w:sz w:val="18"/>
      <w:szCs w:val="18"/>
      <w:lang w:eastAsia="ru-RU"/>
    </w:rPr>
  </w:style>
  <w:style w:type="table" w:styleId="af6">
    <w:name w:val="Table Grid"/>
    <w:basedOn w:val="a1"/>
    <w:uiPriority w:val="59"/>
    <w:rsid w:val="00F16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8635</Words>
  <Characters>49226</Characters>
  <Application>Microsoft Office Word</Application>
  <DocSecurity>0</DocSecurity>
  <Lines>410</Lines>
  <Paragraphs>115</Paragraphs>
  <ScaleCrop>false</ScaleCrop>
  <Company/>
  <LinksUpToDate>false</LinksUpToDate>
  <CharactersWithSpaces>57746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2025-01-13T05:38:00Z</dcterms:created>
  <dcterms:modified xsi:type="dcterms:W3CDTF">2025-01-13T05:39:00Z</dcterms:modified>
</cp:coreProperties>
</file>