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4B" w:rsidRDefault="0057144B" w:rsidP="0057144B">
      <w:pPr>
        <w:shd w:val="clear" w:color="auto" w:fill="F6F6F6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</w:p>
    <w:tbl>
      <w:tblPr>
        <w:tblpPr w:leftFromText="180" w:rightFromText="180" w:vertAnchor="text" w:horzAnchor="page" w:tblpX="390" w:tblpY="-9"/>
        <w:tblW w:w="148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929"/>
        <w:gridCol w:w="2271"/>
        <w:gridCol w:w="2556"/>
        <w:gridCol w:w="2838"/>
        <w:gridCol w:w="3263"/>
      </w:tblGrid>
      <w:tr w:rsidR="00B03715" w:rsidTr="00B03715"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Вид экономической деятельности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Количество субъектов МСП</w:t>
            </w:r>
          </w:p>
        </w:tc>
        <w:tc>
          <w:tcPr>
            <w:tcW w:w="860" w:type="pc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Число замещенных рабочих мест МСП</w:t>
            </w:r>
          </w:p>
        </w:tc>
        <w:tc>
          <w:tcPr>
            <w:tcW w:w="955" w:type="pc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Сведения об обороте товаров (работ, услуг), производимых субъектами МСП</w:t>
            </w:r>
          </w:p>
        </w:tc>
        <w:tc>
          <w:tcPr>
            <w:tcW w:w="1098" w:type="pc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Средняя заработная плата в субъектах МСП</w:t>
            </w:r>
          </w:p>
        </w:tc>
      </w:tr>
      <w:tr w:rsidR="00B03715" w:rsidTr="00B03715">
        <w:trPr>
          <w:trHeight w:val="540"/>
        </w:trPr>
        <w:tc>
          <w:tcPr>
            <w:tcW w:w="1322" w:type="pct"/>
            <w:tcBorders>
              <w:top w:val="nil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47.1- торговля розничная в неспециализированных магазинах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37389B" w:rsidP="00B037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37389B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Розничная торговля разнообразным ассортиментом товаров на одном и том же предприятии торговли (неспециализированных магазинах)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03715" w:rsidRDefault="00B03715" w:rsidP="00B03715">
            <w:pPr>
              <w:spacing w:after="0" w:line="312" w:lineRule="atLeast"/>
              <w:ind w:firstLine="77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Сведения отсутствуют</w:t>
            </w:r>
          </w:p>
        </w:tc>
      </w:tr>
      <w:tr w:rsidR="00B03715" w:rsidTr="00B03715">
        <w:trPr>
          <w:trHeight w:val="1026"/>
        </w:trPr>
        <w:tc>
          <w:tcPr>
            <w:tcW w:w="1322" w:type="pct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01.11. – выращивание зерновых (кроме риса) зернобобовых культур и семян масличных культур  </w:t>
            </w:r>
          </w:p>
        </w:tc>
        <w:tc>
          <w:tcPr>
            <w:tcW w:w="764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860" w:type="pc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111</w:t>
            </w:r>
          </w:p>
        </w:tc>
        <w:tc>
          <w:tcPr>
            <w:tcW w:w="955" w:type="pc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Все формы выращивания зерновых, зернобобовых культур и семян масличных культур в открытом грунте</w:t>
            </w:r>
          </w:p>
        </w:tc>
        <w:tc>
          <w:tcPr>
            <w:tcW w:w="1098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715" w:rsidRDefault="00B03715" w:rsidP="00B03715">
            <w:pPr>
              <w:spacing w:after="0" w:line="240" w:lineRule="auto"/>
              <w:ind w:firstLine="284"/>
              <w:jc w:val="center"/>
              <w:rPr>
                <w:rFonts w:ascii="Helvetica" w:eastAsia="Times New Roman" w:hAnsi="Helvetica" w:cs="Helvetica"/>
                <w:color w:val="6E6E6E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Сведения отсутствуют</w:t>
            </w:r>
          </w:p>
        </w:tc>
      </w:tr>
    </w:tbl>
    <w:p w:rsidR="0057144B" w:rsidRDefault="0057144B" w:rsidP="0057144B">
      <w:pPr>
        <w:shd w:val="clear" w:color="auto" w:fill="F6F6F6"/>
        <w:spacing w:after="0" w:line="240" w:lineRule="auto"/>
        <w:jc w:val="both"/>
        <w:rPr>
          <w:rFonts w:ascii="Helvetica" w:eastAsia="Times New Roman" w:hAnsi="Helvetica" w:cs="Helvetica"/>
          <w:color w:val="6E6E6E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Сведения о субъектах МСП</w:t>
      </w:r>
    </w:p>
    <w:p w:rsidR="0057144B" w:rsidRDefault="0057144B" w:rsidP="0057144B">
      <w:pPr>
        <w:rPr>
          <w:rFonts w:ascii="Times New Roman" w:hAnsi="Times New Roman" w:cs="Times New Roman"/>
          <w:b/>
        </w:rPr>
      </w:pPr>
    </w:p>
    <w:p w:rsidR="00B03715" w:rsidRDefault="00B03715" w:rsidP="0057144B">
      <w:pPr>
        <w:rPr>
          <w:rFonts w:ascii="Times New Roman" w:hAnsi="Times New Roman" w:cs="Times New Roman"/>
          <w:b/>
        </w:rPr>
      </w:pPr>
    </w:p>
    <w:p w:rsidR="00B03715" w:rsidRDefault="00B03715" w:rsidP="0057144B">
      <w:pPr>
        <w:rPr>
          <w:rFonts w:ascii="Times New Roman" w:hAnsi="Times New Roman" w:cs="Times New Roman"/>
          <w:b/>
        </w:rPr>
      </w:pPr>
    </w:p>
    <w:p w:rsidR="00B03715" w:rsidRDefault="00B03715" w:rsidP="0057144B">
      <w:pPr>
        <w:rPr>
          <w:rFonts w:ascii="Times New Roman" w:hAnsi="Times New Roman" w:cs="Times New Roman"/>
          <w:b/>
        </w:rPr>
      </w:pPr>
    </w:p>
    <w:p w:rsidR="00B03715" w:rsidRDefault="00B03715" w:rsidP="0057144B"/>
    <w:p w:rsidR="0057144B" w:rsidRDefault="0057144B" w:rsidP="0057144B"/>
    <w:p w:rsidR="0057144B" w:rsidRDefault="0057144B" w:rsidP="0057144B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7144B" w:rsidRDefault="0057144B" w:rsidP="0057144B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9"/>
        <w:gridCol w:w="1701"/>
        <w:gridCol w:w="2125"/>
      </w:tblGrid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4B" w:rsidRDefault="0057144B" w:rsidP="008D4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</w:t>
            </w:r>
          </w:p>
          <w:p w:rsidR="0057144B" w:rsidRDefault="0057144B" w:rsidP="008D4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spellEnd"/>
          </w:p>
          <w:p w:rsidR="0057144B" w:rsidRDefault="0057144B" w:rsidP="008D4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4B" w:rsidRDefault="0057144B" w:rsidP="008D4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4B" w:rsidRDefault="0057144B" w:rsidP="008D48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Специализация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КФХ Кабанов А.Е.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Кабанов Александр Егорович.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Растениеводство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пропашные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ерновые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КФХ</w:t>
            </w:r>
          </w:p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Инкин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Инкин Олег Алексеевич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Растениеводство </w:t>
            </w:r>
          </w:p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КФХ Соколов С.В..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Соколов Сергей Владимирович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 КФХ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Кананыхин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Кананыхин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Михайлович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КФХ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Атапин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Атапин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Николай Андреевич</w:t>
            </w:r>
          </w:p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КФХ Дружин А.Н.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Дружин Алексей Николаевич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B0371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КФХ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Щербинин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03715">
              <w:rPr>
                <w:rFonts w:ascii="Times New Roman" w:hAnsi="Times New Roman" w:cs="Times New Roman"/>
                <w:sz w:val="16"/>
                <w:szCs w:val="16"/>
              </w:rPr>
              <w:t>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B0371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Щербинин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03715">
              <w:rPr>
                <w:rFonts w:ascii="Times New Roman" w:hAnsi="Times New Roman" w:cs="Times New Roman"/>
                <w:sz w:val="16"/>
                <w:szCs w:val="16"/>
              </w:rPr>
              <w:t>Максимс</w:t>
            </w:r>
            <w:proofErr w:type="spellEnd"/>
            <w:r w:rsidR="00B03715">
              <w:rPr>
                <w:rFonts w:ascii="Times New Roman" w:hAnsi="Times New Roman" w:cs="Times New Roman"/>
                <w:sz w:val="16"/>
                <w:szCs w:val="16"/>
              </w:rPr>
              <w:t xml:space="preserve"> Викторович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КФХ Спиваков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Спиваков Владимир Викторович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Растениеводство</w:t>
            </w:r>
          </w:p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 КФХ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Т.А.Овчинникова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Татьяна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лексеевна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КФХ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Атапина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Н.Е</w:t>
            </w:r>
            <w:r w:rsidR="005714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C54E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Атапин</w:t>
            </w:r>
            <w:r w:rsidR="00C54EC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spellEnd"/>
            <w:r w:rsidR="00C54ECB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Евгеньевна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КФХ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ТитоваН.Н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Титова Наталия Николаевна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4B" w:rsidRPr="00B03715" w:rsidRDefault="0057144B" w:rsidP="008D48BF">
            <w:pPr>
              <w:tabs>
                <w:tab w:val="left" w:pos="6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37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ООО « </w:t>
            </w:r>
            <w:proofErr w:type="spellStart"/>
            <w:r w:rsidR="00C54ECB" w:rsidRPr="00B03715">
              <w:rPr>
                <w:rFonts w:ascii="Times New Roman" w:hAnsi="Times New Roman" w:cs="Times New Roman"/>
                <w:sz w:val="20"/>
                <w:szCs w:val="20"/>
              </w:rPr>
              <w:t>Агронетика</w:t>
            </w:r>
            <w:proofErr w:type="spellEnd"/>
          </w:p>
          <w:p w:rsidR="0057144B" w:rsidRPr="00B03715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255A22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22" w:rsidRPr="00B03715" w:rsidRDefault="00255A22" w:rsidP="008D48BF">
            <w:pPr>
              <w:tabs>
                <w:tab w:val="left" w:pos="6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3715">
              <w:rPr>
                <w:rFonts w:ascii="Times New Roman" w:hAnsi="Times New Roman" w:cs="Times New Roman"/>
                <w:sz w:val="20"/>
                <w:szCs w:val="20"/>
              </w:rPr>
              <w:t>ИП Глава КФХ Глебов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57144B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Pr="00255A22" w:rsidRDefault="0057144B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A22">
              <w:rPr>
                <w:rFonts w:ascii="Times New Roman" w:hAnsi="Times New Roman"/>
                <w:sz w:val="20"/>
                <w:szCs w:val="20"/>
              </w:rPr>
              <w:t>ООО « Дикое поле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4B" w:rsidRDefault="0057144B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зерновые)</w:t>
            </w:r>
          </w:p>
        </w:tc>
      </w:tr>
      <w:tr w:rsidR="00255A22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P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5A22" w:rsidRP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A22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Глава </w:t>
            </w:r>
            <w:r w:rsidRPr="00255A22">
              <w:rPr>
                <w:rFonts w:ascii="Times New Roman" w:hAnsi="Times New Roman"/>
                <w:sz w:val="20"/>
                <w:szCs w:val="20"/>
              </w:rPr>
              <w:t xml:space="preserve">КФХ « </w:t>
            </w:r>
            <w:proofErr w:type="spellStart"/>
            <w:r w:rsidRPr="00255A22">
              <w:rPr>
                <w:rFonts w:ascii="Times New Roman" w:hAnsi="Times New Roman"/>
                <w:sz w:val="20"/>
                <w:szCs w:val="20"/>
              </w:rPr>
              <w:t>Пынзарь</w:t>
            </w:r>
            <w:proofErr w:type="spellEnd"/>
            <w:r w:rsidRPr="00255A2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</w:t>
            </w:r>
          </w:p>
        </w:tc>
      </w:tr>
      <w:tr w:rsidR="00255A22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5A22" w:rsidRP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Глава КФХ «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Саяпин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С.А.»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</w:t>
            </w:r>
          </w:p>
        </w:tc>
      </w:tr>
      <w:tr w:rsidR="00255A22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ИП Глава КФХ «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Белоголовцева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ые зерновые</w:t>
            </w:r>
          </w:p>
        </w:tc>
      </w:tr>
      <w:tr w:rsidR="00255A22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PT Astra Serif" w:hAnsi="PT Astra Serif"/>
                <w:szCs w:val="28"/>
              </w:rPr>
              <w:t>ИП</w:t>
            </w:r>
            <w:r w:rsidRPr="00412A4A">
              <w:rPr>
                <w:rFonts w:ascii="PT Astra Serif" w:hAnsi="PT Astra Serif"/>
                <w:color w:val="000000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Cs w:val="28"/>
              </w:rPr>
              <w:t>Глава КФХ</w:t>
            </w:r>
            <w:r>
              <w:rPr>
                <w:rFonts w:ascii="PT Astra Serif" w:hAnsi="PT Astra Serif"/>
                <w:szCs w:val="28"/>
              </w:rPr>
              <w:t xml:space="preserve"> «  </w:t>
            </w:r>
            <w:proofErr w:type="spellStart"/>
            <w:r>
              <w:rPr>
                <w:rFonts w:ascii="PT Astra Serif" w:hAnsi="PT Astra Serif"/>
                <w:szCs w:val="28"/>
              </w:rPr>
              <w:t>Саяпин</w:t>
            </w:r>
            <w:proofErr w:type="spellEnd"/>
            <w:r>
              <w:rPr>
                <w:rFonts w:ascii="PT Astra Serif" w:hAnsi="PT Astra Serif"/>
                <w:szCs w:val="28"/>
              </w:rPr>
              <w:t xml:space="preserve"> С.А.»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</w:t>
            </w:r>
          </w:p>
        </w:tc>
      </w:tr>
      <w:tr w:rsidR="00255A22" w:rsidTr="00C54ECB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PT Astra Serif" w:hAnsi="PT Astra Serif"/>
                <w:szCs w:val="28"/>
              </w:rPr>
              <w:t>АО « Русский Колос»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22" w:rsidRDefault="00255A22" w:rsidP="008D48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пропашные зерновые</w:t>
            </w:r>
          </w:p>
        </w:tc>
      </w:tr>
    </w:tbl>
    <w:p w:rsidR="0057144B" w:rsidRDefault="0057144B" w:rsidP="0057144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57144B" w:rsidRPr="00474D97" w:rsidRDefault="0057144B" w:rsidP="0057144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144B" w:rsidRPr="00474D97" w:rsidRDefault="0057144B" w:rsidP="0057144B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Уважаемый посетитель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Основными целями государственной политики в области развития малого и среднего предпринимательства в Российской Федерации являются: развитие субъектов малого и среднего предпринимательства (далее МСП) в целях формирования конкурентной среды в экономике Российской Федерации; обеспечение благоприятных условий для развития субъектов МСП; обеспечение конкурентоспособности субъектов МСП;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увеличение количества субъектов МСП; обеспечение занятости населения и развитие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самозанятостии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др. В исполнение ч. 2 ст. 19 Федерального закона от 24 июля 2007 года № 209-ФЗ «О развитии малого и среднего предпринимательства в Российской Федерации», в целях обеспечения субъектов МСП информацией, Администрация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образования Романовского муниципального района Саратовской области (далее –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МО) размещает в сети «Интернет» следующие сведения:</w:t>
      </w:r>
      <w:proofErr w:type="gramEnd"/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W w:w="13909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979"/>
        <w:gridCol w:w="2270"/>
        <w:gridCol w:w="2554"/>
        <w:gridCol w:w="2837"/>
        <w:gridCol w:w="6"/>
        <w:gridCol w:w="3263"/>
      </w:tblGrid>
      <w:tr w:rsidR="0057144B" w:rsidRPr="00474D97" w:rsidTr="008D48BF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57144B" w:rsidRPr="00474D97" w:rsidRDefault="0057144B" w:rsidP="008D4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57144B" w:rsidRPr="00474D97" w:rsidRDefault="0057144B" w:rsidP="008D4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57144B" w:rsidRPr="00474D97" w:rsidRDefault="0057144B" w:rsidP="008D4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57144B" w:rsidRPr="00474D97" w:rsidRDefault="0057144B" w:rsidP="008D4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57144B" w:rsidRPr="00474D97" w:rsidRDefault="0057144B" w:rsidP="008D4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57144B" w:rsidRPr="00474D97" w:rsidRDefault="0057144B" w:rsidP="008D4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Для поддержки деятельности субъектов МСП на территории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МО: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Советом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разработаны следующие меры: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принято решение от 14.07.2017 года № 157/2 «Об установлении размера льготной ставки арендной платы по договорам в отношении муниципального имущества для субъектов МСП», в котором установлена льготная ставка арендной платы по договорам аренды имущества, составляющего казну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образования Романовского муниципального района Саратовской области и включенного в перечень муниципального имущества, свободного от прав третьих лиц (за исключением имущественных прав субъектов</w:t>
      </w:r>
      <w:proofErr w:type="gram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МСП), в размере 80 процентов от размера арендной платы, определяемого в соответствии с законодательством Российской Федерации об оценочной деятельности;</w:t>
      </w:r>
      <w:proofErr w:type="gramEnd"/>
    </w:p>
    <w:p w:rsidR="0057144B" w:rsidRPr="00474D97" w:rsidRDefault="0057144B" w:rsidP="00571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принято решение от 06.09.2019 № 35 «</w:t>
      </w:r>
      <w:r w:rsidRPr="00474D97">
        <w:rPr>
          <w:rFonts w:ascii="Times New Roman" w:hAnsi="Times New Roman" w:cs="Times New Roman"/>
          <w:bCs/>
          <w:sz w:val="24"/>
          <w:szCs w:val="24"/>
          <w:highlight w:val="white"/>
        </w:rPr>
        <w:t>Об утверждении Положения о содействии в развитии сельскохозяйственного производства,</w:t>
      </w:r>
    </w:p>
    <w:p w:rsidR="0057144B" w:rsidRPr="00474D97" w:rsidRDefault="0057144B" w:rsidP="00571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74D97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создания условий для развития малого  и среднего предпринимательства на территории </w:t>
      </w:r>
      <w:proofErr w:type="spellStart"/>
      <w:r w:rsidRPr="00474D97">
        <w:rPr>
          <w:rFonts w:ascii="Times New Roman" w:hAnsi="Times New Roman" w:cs="Times New Roman"/>
          <w:bCs/>
          <w:sz w:val="24"/>
          <w:szCs w:val="24"/>
          <w:highlight w:val="white"/>
        </w:rPr>
        <w:t>Усть-Щербединского</w:t>
      </w:r>
      <w:proofErr w:type="spellEnd"/>
      <w:r w:rsidRPr="00474D97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муниципального образования Романовского муниципального района Саратовской области</w:t>
      </w:r>
      <w:proofErr w:type="gramStart"/>
      <w:r w:rsidRPr="00474D97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,</w:t>
      </w:r>
      <w:proofErr w:type="gramEnd"/>
      <w:r w:rsidRPr="00474D97">
        <w:rPr>
          <w:rFonts w:ascii="Times New Roman" w:hAnsi="Times New Roman" w:cs="Times New Roman"/>
          <w:bCs/>
          <w:sz w:val="24"/>
          <w:szCs w:val="24"/>
          <w:highlight w:val="white"/>
        </w:rPr>
        <w:t>согласно</w:t>
      </w:r>
      <w:r w:rsidRPr="00474D9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474D97">
        <w:rPr>
          <w:rFonts w:ascii="Times New Roman" w:hAnsi="Times New Roman" w:cs="Times New Roman"/>
          <w:sz w:val="24"/>
          <w:szCs w:val="24"/>
        </w:rPr>
        <w:t xml:space="preserve"> 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действующему законодательству, регулирующее отношения, связанные с созданием условий для развития сельскохозяйственного производства МСП на территории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Усть-ЩербединскогоМО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с 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постановкой задач, определением основных функций и правомочности Администрации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во взаимодействии с органами исполнительной власти, руководителями сельскохозяйственных предприятий, главами крестьянских (фермерских) хозяйств, предпринимателями без образования юридического лица, личными подсобными хозяйствами граждан в интересах субъектов МСП.</w:t>
      </w:r>
    </w:p>
    <w:p w:rsidR="0057144B" w:rsidRPr="00474D97" w:rsidRDefault="0057144B" w:rsidP="0057144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принято решение от 27.02.2020 № 56</w:t>
      </w:r>
      <w:r w:rsidRPr="00474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D97">
        <w:rPr>
          <w:rFonts w:ascii="Times New Roman" w:hAnsi="Times New Roman" w:cs="Times New Roman"/>
          <w:sz w:val="24"/>
          <w:szCs w:val="24"/>
        </w:rPr>
        <w:t xml:space="preserve">«Об определении срока рассрочки оплаты недвижимого </w:t>
      </w:r>
      <w:proofErr w:type="spellStart"/>
      <w:r w:rsidRPr="00474D97">
        <w:rPr>
          <w:rFonts w:ascii="Times New Roman" w:hAnsi="Times New Roman" w:cs="Times New Roman"/>
          <w:sz w:val="24"/>
          <w:szCs w:val="24"/>
        </w:rPr>
        <w:t>имущества</w:t>
      </w:r>
      <w:proofErr w:type="gramStart"/>
      <w:r w:rsidRPr="00474D9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474D97">
        <w:rPr>
          <w:rFonts w:ascii="Times New Roman" w:hAnsi="Times New Roman" w:cs="Times New Roman"/>
          <w:sz w:val="24"/>
          <w:szCs w:val="24"/>
        </w:rPr>
        <w:t>аходящегося</w:t>
      </w:r>
      <w:proofErr w:type="spellEnd"/>
      <w:r w:rsidRPr="00474D97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 w:rsidRPr="00474D97">
        <w:rPr>
          <w:rFonts w:ascii="Times New Roman" w:hAnsi="Times New Roman" w:cs="Times New Roman"/>
          <w:b/>
          <w:sz w:val="24"/>
          <w:szCs w:val="24"/>
        </w:rPr>
        <w:t xml:space="preserve">» об </w:t>
      </w:r>
      <w:r w:rsidRPr="00474D97">
        <w:rPr>
          <w:rFonts w:ascii="Times New Roman" w:hAnsi="Times New Roman" w:cs="Times New Roman"/>
          <w:sz w:val="24"/>
          <w:szCs w:val="24"/>
        </w:rPr>
        <w:t>определении  субъектам малого и среднего предпринимательства при реализации преимущественного права на приобретение арендуемого имущества, находящегося в муниципальной собственности срока рассрочки пять лет.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 Администрацией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также разработаны следующие виды поддержки:</w:t>
      </w:r>
    </w:p>
    <w:p w:rsidR="0057144B" w:rsidRPr="00474D97" w:rsidRDefault="0057144B" w:rsidP="0057144B">
      <w:pPr>
        <w:pStyle w:val="a3"/>
        <w:rPr>
          <w:sz w:val="24"/>
          <w:szCs w:val="24"/>
          <w:lang w:eastAsia="en-US"/>
        </w:rPr>
      </w:pPr>
      <w:r w:rsidRPr="00474D97">
        <w:rPr>
          <w:color w:val="000000"/>
          <w:sz w:val="24"/>
          <w:szCs w:val="24"/>
          <w:bdr w:val="none" w:sz="0" w:space="0" w:color="auto" w:frame="1"/>
        </w:rPr>
        <w:t xml:space="preserve">- подготовлена муниципальная программа </w:t>
      </w:r>
      <w:r w:rsidRPr="00474D97">
        <w:rPr>
          <w:bCs/>
          <w:sz w:val="24"/>
          <w:szCs w:val="24"/>
        </w:rPr>
        <w:t xml:space="preserve">«Создание условий для развитие малого и среднего предпринимательства </w:t>
      </w:r>
      <w:proofErr w:type="gramStart"/>
      <w:r w:rsidRPr="00474D97">
        <w:rPr>
          <w:bCs/>
          <w:sz w:val="24"/>
          <w:szCs w:val="24"/>
        </w:rPr>
        <w:t>в</w:t>
      </w:r>
      <w:proofErr w:type="gramEnd"/>
    </w:p>
    <w:p w:rsidR="0057144B" w:rsidRPr="00474D97" w:rsidRDefault="0057144B" w:rsidP="005714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D97">
        <w:rPr>
          <w:rFonts w:ascii="Times New Roman" w:hAnsi="Times New Roman" w:cs="Times New Roman"/>
          <w:bCs/>
          <w:sz w:val="24"/>
          <w:szCs w:val="24"/>
        </w:rPr>
        <w:t xml:space="preserve">муниципальном образовании  </w:t>
      </w:r>
      <w:r w:rsidRPr="00474D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(далее </w:t>
      </w:r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–П</w:t>
      </w:r>
      <w:proofErr w:type="gram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рограмма) и утвержд</w:t>
      </w:r>
      <w:r w:rsidR="003738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ена постановлением от 22.12.2025 года № 86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целью которой является </w:t>
      </w:r>
      <w:r w:rsidRPr="00474D97">
        <w:rPr>
          <w:rFonts w:ascii="Times New Roman" w:hAnsi="Times New Roman" w:cs="Times New Roman"/>
          <w:sz w:val="24"/>
          <w:szCs w:val="24"/>
          <w:lang w:eastAsia="en-US"/>
        </w:rPr>
        <w:t>информирование  о приоритетных направлениях развития малого и среднего предпринимательства</w:t>
      </w:r>
      <w:r w:rsidRPr="00474D97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Усть-Щербединском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муниципальном образовании 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принято постановление от 21.03. 2016 года № 12 «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Порядка создания координационных или совещательных органов в области развития малого и среднего предпринимательства на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proofErr w:type="spellStart"/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», которым утверждается Порядок создания при Администрации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координационного - совещательного органа в области развития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МСПсозданного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целях: привлечения субъектов МСП к выработке и реализации политики в области развития МСП на территории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Усть-ЩербединскогоМО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выдвижения и поддержки инициатив, направленных на реализацию политики в области развития МСП, проведения общественной экспертизы проектов муниципальных нормативных правовых актов, регулирующих развитие МСП, выработки рекомендаций</w:t>
      </w:r>
      <w:proofErr w:type="gram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органам местного самоуправления при определении приоритетов в области развития МСП на территории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МО,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 и выработки рекомендаций по данным вопросам;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принято постановление от 03.12.2014 года № 33 «Об утверждении Положения о порядке проведения экспертизы </w:t>
      </w:r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нормативных</w:t>
      </w:r>
      <w:proofErr w:type="gramEnd"/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правовых актов администрации 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образования Романовского муниципального района Саратовской области, затрагивающих вопросы осуществления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предпринимательскойи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инвестиционной деятельности», целью которого является выявления положений, необоснованно затрудняющих осуществление предпринимательской и инвестиционной деятельности;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-принято постановление от 24.12.2019 № 88</w:t>
      </w:r>
      <w:r w:rsidRPr="00474D9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474D97">
        <w:rPr>
          <w:rFonts w:ascii="Times New Roman" w:hAnsi="Times New Roman" w:cs="Times New Roman"/>
          <w:sz w:val="24"/>
          <w:szCs w:val="24"/>
        </w:rPr>
        <w:t xml:space="preserve">Об утверждении Порядка формирования, ведения, ежегодного дополнения и  опубликования Перечня муниципального имущества </w:t>
      </w:r>
      <w:proofErr w:type="spellStart"/>
      <w:r w:rsidRPr="00474D97">
        <w:rPr>
          <w:rFonts w:ascii="Times New Roman" w:hAnsi="Times New Roman" w:cs="Times New Roman"/>
          <w:sz w:val="24"/>
          <w:szCs w:val="24"/>
        </w:rPr>
        <w:t>Усть-Щербединского</w:t>
      </w:r>
      <w:proofErr w:type="spellEnd"/>
      <w:r w:rsidRPr="00474D9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Романовского муниципального района Саратовской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D97">
        <w:rPr>
          <w:rFonts w:ascii="Times New Roman" w:hAnsi="Times New Roman" w:cs="Times New Roman"/>
          <w:sz w:val="24"/>
          <w:szCs w:val="24"/>
        </w:rPr>
        <w:lastRenderedPageBreak/>
        <w:t xml:space="preserve">- принято постановление от 18.08.2020 № 41 « Об имущественной поддержке малого </w:t>
      </w:r>
      <w:proofErr w:type="spellStart"/>
      <w:r w:rsidRPr="00474D97">
        <w:rPr>
          <w:rFonts w:ascii="Times New Roman" w:hAnsi="Times New Roman" w:cs="Times New Roman"/>
          <w:sz w:val="24"/>
          <w:szCs w:val="24"/>
        </w:rPr>
        <w:t>исреднего</w:t>
      </w:r>
      <w:proofErr w:type="spellEnd"/>
      <w:r w:rsidRPr="00474D97"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  <w:proofErr w:type="gramStart"/>
      <w:r w:rsidRPr="00474D97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474D97">
        <w:rPr>
          <w:rFonts w:ascii="Times New Roman" w:hAnsi="Times New Roman" w:cs="Times New Roman"/>
          <w:sz w:val="24"/>
          <w:szCs w:val="24"/>
        </w:rPr>
        <w:t xml:space="preserve"> ,определяющее льготную ставку арендной платы по </w:t>
      </w:r>
      <w:proofErr w:type="spellStart"/>
      <w:r w:rsidRPr="00474D97">
        <w:rPr>
          <w:rFonts w:ascii="Times New Roman" w:hAnsi="Times New Roman" w:cs="Times New Roman"/>
          <w:sz w:val="24"/>
          <w:szCs w:val="24"/>
        </w:rPr>
        <w:t>договарам</w:t>
      </w:r>
      <w:proofErr w:type="spellEnd"/>
      <w:r w:rsidRPr="00474D97">
        <w:rPr>
          <w:rFonts w:ascii="Times New Roman" w:hAnsi="Times New Roman" w:cs="Times New Roman"/>
          <w:sz w:val="24"/>
          <w:szCs w:val="24"/>
        </w:rPr>
        <w:t xml:space="preserve"> аренды </w:t>
      </w:r>
      <w:proofErr w:type="spellStart"/>
      <w:r w:rsidRPr="00474D97">
        <w:rPr>
          <w:rFonts w:ascii="Times New Roman" w:hAnsi="Times New Roman" w:cs="Times New Roman"/>
          <w:sz w:val="24"/>
          <w:szCs w:val="24"/>
        </w:rPr>
        <w:t>имущества.составляющие</w:t>
      </w:r>
      <w:proofErr w:type="spellEnd"/>
      <w:r w:rsidRPr="00474D97">
        <w:rPr>
          <w:rFonts w:ascii="Times New Roman" w:hAnsi="Times New Roman" w:cs="Times New Roman"/>
          <w:sz w:val="24"/>
          <w:szCs w:val="24"/>
        </w:rPr>
        <w:t xml:space="preserve"> казну </w:t>
      </w:r>
      <w:proofErr w:type="spellStart"/>
      <w:r w:rsidRPr="00474D97">
        <w:rPr>
          <w:rFonts w:ascii="Times New Roman" w:hAnsi="Times New Roman" w:cs="Times New Roman"/>
          <w:sz w:val="24"/>
          <w:szCs w:val="24"/>
        </w:rPr>
        <w:t>Усть-Щербединского</w:t>
      </w:r>
      <w:proofErr w:type="spellEnd"/>
      <w:r w:rsidRPr="00474D97">
        <w:rPr>
          <w:rFonts w:ascii="Times New Roman" w:hAnsi="Times New Roman" w:cs="Times New Roman"/>
          <w:sz w:val="24"/>
          <w:szCs w:val="24"/>
        </w:rPr>
        <w:t xml:space="preserve"> МО РМР в размере 80 процентов от размера арендной платы</w:t>
      </w:r>
    </w:p>
    <w:p w:rsidR="0057144B" w:rsidRPr="00474D97" w:rsidRDefault="0057144B" w:rsidP="00571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D97">
        <w:rPr>
          <w:rFonts w:ascii="Times New Roman" w:hAnsi="Times New Roman" w:cs="Times New Roman"/>
          <w:sz w:val="24"/>
          <w:szCs w:val="24"/>
        </w:rPr>
        <w:t xml:space="preserve">-принято постановление  от 18.08.2020 № 42 «О Порядке и условиях предоставления в аренду муниципального  имущества, </w:t>
      </w:r>
    </w:p>
    <w:p w:rsidR="0057144B" w:rsidRPr="00474D97" w:rsidRDefault="0057144B" w:rsidP="00571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D97">
        <w:rPr>
          <w:rFonts w:ascii="Times New Roman" w:hAnsi="Times New Roman" w:cs="Times New Roman"/>
          <w:sz w:val="24"/>
          <w:szCs w:val="24"/>
        </w:rPr>
        <w:t xml:space="preserve">включенного в перечень муниципального имущества, предназначенного для передачи во  владение и (или) в пользование субъектам малого и среднего предпринимательства, и организациям, образующим инфраструктуру поддержки субъектов 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D97">
        <w:rPr>
          <w:rFonts w:ascii="Times New Roman" w:hAnsi="Times New Roman" w:cs="Times New Roman"/>
          <w:sz w:val="24"/>
          <w:szCs w:val="24"/>
        </w:rPr>
        <w:t>малого и среднего предпринимательства»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144B" w:rsidRPr="00474D97" w:rsidRDefault="0057144B" w:rsidP="0057144B">
      <w:pPr>
        <w:shd w:val="clear" w:color="auto" w:fill="F6F6F6"/>
        <w:spacing w:after="0" w:line="240" w:lineRule="auto"/>
        <w:ind w:firstLine="284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4.- проводятся совместные торги в форме электронного аукциона у субъектов малого предпринимательства социально ориентированных некоммерческих организаций на право заключения муниципального контракта на приобретение канцелярских товаров.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По состоянию на 01 января 2021 года муниципального имущества, используемого в целях предоставления его во  владение и в пользование на долгосрочной основе субъектам МСП и организациям, образующим инфраструктуру поддержки субъектов МСП на территории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нет.</w:t>
      </w:r>
    </w:p>
    <w:p w:rsidR="0057144B" w:rsidRPr="00474D97" w:rsidRDefault="0057144B" w:rsidP="0057144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 Конкурсы на оказание финансовой поддержки субъекта МСП и организациям, образующим инфраструктуру поддержки субъектов МСП не объявлялись.</w:t>
      </w: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144B" w:rsidRPr="00474D97" w:rsidRDefault="0057144B" w:rsidP="0057144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</w:rPr>
      </w:pP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Ознакомиться с указанными нормативными правовыми актами органов местного самоуправления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</w:t>
      </w:r>
      <w:proofErr w:type="gram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proofErr w:type="gram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можно на официальном сайте Администрации </w:t>
      </w:r>
      <w:proofErr w:type="spellStart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Усть-Щербединского</w:t>
      </w:r>
      <w:proofErr w:type="spellEnd"/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 в телекоммуникационной сети «Интернет» по адресу: </w:t>
      </w:r>
      <w:r w:rsidR="0037389B" w:rsidRPr="003738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https://ustshherbedinskoe-r64.gosweb.gosuslugi.ru</w:t>
      </w:r>
      <w:r w:rsidR="003738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474D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доступна пользователям в указанный раздел сайта с главной страницы по одному переходу, что не противоречит п. 8 Приказа Министерства экономического развития РФ от 27 июля 2015 г. N 505"Об утверждении требований к информации, размещенной в информационно-телекоммуникационной сети "Интернет" в соответствии с частями 2 и 3 статьи 19 Федерального закона "О развитии малого и среднего предпринимательства в Российской Федерации".</w:t>
      </w:r>
    </w:p>
    <w:p w:rsidR="0057144B" w:rsidRPr="00474D97" w:rsidRDefault="0057144B" w:rsidP="0057144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144B" w:rsidRPr="00474D97" w:rsidRDefault="0057144B" w:rsidP="0057144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144B" w:rsidRPr="00474D97" w:rsidRDefault="0057144B" w:rsidP="0057144B">
      <w:pPr>
        <w:rPr>
          <w:rFonts w:ascii="Times New Roman" w:hAnsi="Times New Roman" w:cs="Times New Roman"/>
          <w:sz w:val="24"/>
          <w:szCs w:val="24"/>
        </w:rPr>
      </w:pPr>
    </w:p>
    <w:p w:rsidR="0057144B" w:rsidRPr="00474D97" w:rsidRDefault="0057144B" w:rsidP="0057144B">
      <w:pPr>
        <w:rPr>
          <w:rFonts w:ascii="Times New Roman" w:hAnsi="Times New Roman" w:cs="Times New Roman"/>
          <w:sz w:val="24"/>
          <w:szCs w:val="24"/>
        </w:rPr>
      </w:pPr>
    </w:p>
    <w:p w:rsidR="00DB539A" w:rsidRDefault="00DB539A"/>
    <w:sectPr w:rsidR="00DB539A" w:rsidSect="00B037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144B"/>
    <w:rsid w:val="00255A22"/>
    <w:rsid w:val="0037389B"/>
    <w:rsid w:val="00482267"/>
    <w:rsid w:val="0057144B"/>
    <w:rsid w:val="00B03715"/>
    <w:rsid w:val="00C54ECB"/>
    <w:rsid w:val="00C70480"/>
    <w:rsid w:val="00D0138D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14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71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714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2026-03-18T06:39:00Z</cp:lastPrinted>
  <dcterms:created xsi:type="dcterms:W3CDTF">2026-03-18T06:29:00Z</dcterms:created>
  <dcterms:modified xsi:type="dcterms:W3CDTF">2026-03-18T07:25:00Z</dcterms:modified>
</cp:coreProperties>
</file>