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BF" w:rsidRPr="005553BF" w:rsidRDefault="005553BF" w:rsidP="005553BF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color w:val="1F135A"/>
          <w:kern w:val="36"/>
          <w:sz w:val="48"/>
          <w:szCs w:val="48"/>
          <w:lang w:eastAsia="ru-RU"/>
        </w:rPr>
      </w:pPr>
      <w:r w:rsidRPr="005553BF">
        <w:rPr>
          <w:rFonts w:ascii="Arial" w:eastAsia="Times New Roman" w:hAnsi="Arial" w:cs="Arial"/>
          <w:color w:val="1F135A"/>
          <w:kern w:val="36"/>
          <w:sz w:val="48"/>
          <w:szCs w:val="48"/>
          <w:lang w:eastAsia="ru-RU"/>
        </w:rPr>
        <w:t>Памятка «НЕТ – наркотикам!»</w:t>
      </w:r>
    </w:p>
    <w:p w:rsidR="005553BF" w:rsidRPr="005553BF" w:rsidRDefault="005553BF" w:rsidP="005553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36FF"/>
          <w:sz w:val="24"/>
          <w:szCs w:val="24"/>
          <w:lang w:eastAsia="ru-RU"/>
        </w:rPr>
        <w:drawing>
          <wp:inline distT="0" distB="0" distL="0" distR="0">
            <wp:extent cx="7239000" cy="4067175"/>
            <wp:effectExtent l="19050" t="0" r="0" b="0"/>
            <wp:docPr id="1" name="Рисунок 1" descr="Памятка «НЕТ – наркотикам!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«НЕТ – наркотикам!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Трудно себе представить то благотворное изменение,</w:t>
      </w: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5553BF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которое произошло бы во всей жизни людской, если бы люди</w:t>
      </w:r>
      <w:r w:rsidRPr="005553BF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br/>
        <w:t>перестали одурманивать и отравлять себя водкой,</w:t>
      </w:r>
      <w:r w:rsidRPr="005553BF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br/>
        <w:t>вином, табаком и опиумом.</w:t>
      </w:r>
      <w:r w:rsidRPr="005553BF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br/>
      </w: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Л. Н. Толстой</w:t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Природа создала все, чтобы человек был счастлив. Деревья, яркое солнце, чистую воду, плодородную почву. И нас, людей, - сильных, красивых, здоровых и разумных. Человек рождается для счастья, и, кажется, нет места в его душе для злого духа и низменного порока. Но некоторые губят свою жизнь наркотиками. Перед страшной бедой ни у кого нет защиты.</w:t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Наркомания – патологическое влечение к приему наркотических средств.</w:t>
      </w: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Термин </w:t>
      </w:r>
      <w:r w:rsidRPr="005553BF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"наркотик"</w:t>
      </w: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происходит от греческого глагола </w:t>
      </w:r>
      <w:r w:rsidRPr="005553BF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"</w:t>
      </w:r>
      <w:proofErr w:type="spellStart"/>
      <w:r w:rsidRPr="005553BF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narkoo</w:t>
      </w:r>
      <w:proofErr w:type="spellEnd"/>
      <w:r w:rsidRPr="005553BF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"</w:t>
      </w: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что означает оцепенеть, сделаться нечувствительным.</w:t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Основные группы наркотиков: опиаты, </w:t>
      </w:r>
      <w:proofErr w:type="spellStart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психостимуляторы</w:t>
      </w:r>
      <w:proofErr w:type="spellEnd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галлюциногены, снотворные, </w:t>
      </w:r>
      <w:proofErr w:type="spellStart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ингаляты</w:t>
      </w:r>
      <w:proofErr w:type="spellEnd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Назовите причины, которые могут подтолкнуть подростка попробовать наркотик.</w:t>
      </w:r>
    </w:p>
    <w:p w:rsidR="005553BF" w:rsidRPr="005553BF" w:rsidRDefault="005553BF" w:rsidP="005553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естественное любопытство, желание «просто попробовать»,</w:t>
      </w:r>
    </w:p>
    <w:p w:rsidR="005553BF" w:rsidRPr="005553BF" w:rsidRDefault="005553BF" w:rsidP="005553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активный поиск новых видов «</w:t>
      </w:r>
      <w:proofErr w:type="gramStart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кайфа</w:t>
      </w:r>
      <w:proofErr w:type="gramEnd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»,</w:t>
      </w:r>
    </w:p>
    <w:p w:rsidR="005553BF" w:rsidRPr="005553BF" w:rsidRDefault="005553BF" w:rsidP="005553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неумение сказать нет,</w:t>
      </w:r>
    </w:p>
    <w:p w:rsidR="005553BF" w:rsidRPr="005553BF" w:rsidRDefault="005553BF" w:rsidP="005553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страх прослыть «белой вороной» или «маменькиным сынком»,</w:t>
      </w:r>
    </w:p>
    <w:p w:rsidR="005553BF" w:rsidRPr="005553BF" w:rsidRDefault="005553BF" w:rsidP="005553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неосознанное желание убежать от сложностей жизни,</w:t>
      </w:r>
    </w:p>
    <w:p w:rsidR="005553BF" w:rsidRPr="005553BF" w:rsidRDefault="005553BF" w:rsidP="005553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наплевательское отношение к себе, к своей жизни,</w:t>
      </w:r>
    </w:p>
    <w:p w:rsidR="005553BF" w:rsidRPr="005553BF" w:rsidRDefault="005553BF" w:rsidP="005553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незнание того, как на самом деле действуют наркотики на психику и организм человека.</w:t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Употребление наркотиков очень скоро приводит к возникновению болезни, название которой - наркомания. Основным симптомом этой страшной болезни является зависимость от употребления наркотика, который начинает играть в обмене веществ человека такую же роль, как воздух, вода и пища. Если эту болезнь вовремя не остановить, то она приводит к ранней и мучительной смерти, - так как изменения в организме становятся необратимыми.</w:t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Наркомания неизлечима, иногда болезнь переходит в скрытую форму и стоит после долгого лечения хоть раз попробовать наркотик, как болезнь вспыхивает снова, приобретая более тяжелые формы. Поэтому считается, что наркоман, даже длительное время воздержавшийся от употребления наркотиков, является хронически больным.</w:t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Есть такая поговорка: « Бесплатный сыр бывает только в мышеловке». Наркотики сначала предлагают бесплатно, человек привыкает, и тогда с него начинают требовать деньги. Организму с каждым разом требуется все больше наркотика и денег, соответственно, тоже. И вот уже для того, чтобы каждый день иметь свою дозу, наркоман начинает приучать к наркотикам своих знакомых. За каждого новичка он получает бесплатную дозу.</w:t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Эйфорическое</w:t>
      </w:r>
      <w:proofErr w:type="spellEnd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состояние, ради которого человек начинает принимать наркотики, длится от 3 до 5 минут. А остальные 1-3 часа нередко сопровождается бредом и кошмарными галлюцинациями. Часто наркотик вызывает у начинающих тошноту и рвоту, резкую сухость во рту и сердцебиение. Иногда вместо удовольствия наступает состояния страха - так называемая наркоманами «измена». Без наркотика больной испытывает ужасное состояни</w:t>
      </w:r>
      <w:proofErr w:type="gramStart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е-</w:t>
      </w:r>
      <w:proofErr w:type="gramEnd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«ломку».</w:t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мере привыкания к наркотикам меняется внешний вид и образ жизни наркомана. Часто появляется бессонница. У наркомана расширены зрачки, застывшее, лишенное мимики бледное лицо, дрожащие с исколотыми и воспаленными венами руки, очень сильная худоба. Кожа становится серо-желтой, дряблой, появляется ломкость ногтей и волос, наступает преждевременное старение и снижение интеллекта</w:t>
      </w:r>
      <w:proofErr w:type="gramStart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,</w:t>
      </w:r>
      <w:proofErr w:type="gramEnd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вплоть до слабоумия. Меняется поведение и образ жизни наркомана, все его мысли об одном - «добыть» дозу, принять дозу.</w:t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ВНИМАНИЕ</w:t>
      </w:r>
    </w:p>
    <w:p w:rsidR="005553BF" w:rsidRPr="005553BF" w:rsidRDefault="005553BF" w:rsidP="005553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 приобретение и хранение наркотика.</w:t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лишение свободы на срок до 3-х лет - ст. 228 УК РФ.</w:t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2 .</w:t>
      </w: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 сбыт наркотика или попытку сбыта (продажи, дарения, обмена, уплаты долгов).</w:t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лишение свободы от 3-х до 7 лет с конфискацией имущества - ст. 228 УК РФ.</w:t>
      </w:r>
    </w:p>
    <w:p w:rsidR="005553BF" w:rsidRPr="005553BF" w:rsidRDefault="005553BF" w:rsidP="005553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 употребление наркотиков.</w:t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Ответ:</w:t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административное наказание; постановка на учет в органах полиции; постановка на учет у нарколога; отказ в приеме экзаменов на право вождения автомобиля; отказ в приобретении охотничьего ружья; отказ в трудоустройстве в органах ФСБ, МО, МЕЗД;</w:t>
      </w:r>
    </w:p>
    <w:p w:rsidR="005553BF" w:rsidRPr="005553BF" w:rsidRDefault="005553BF" w:rsidP="005553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 склонение к употреблению наркотиков.</w:t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лишение свободы от 2 до 5 лет - ст. 230 УК РФ.</w:t>
      </w:r>
    </w:p>
    <w:p w:rsidR="005553BF" w:rsidRPr="005553BF" w:rsidRDefault="005553BF" w:rsidP="005553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3а выращивание растений, содержащих наркотические вещества.</w:t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от крупного штрафа до лишения свободы до 8 лет ст. 232 УК РФ</w:t>
      </w:r>
    </w:p>
    <w:p w:rsidR="005553BF" w:rsidRPr="005553BF" w:rsidRDefault="005553BF" w:rsidP="005553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За содержание </w:t>
      </w:r>
      <w:proofErr w:type="spellStart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наркопритона</w:t>
      </w:r>
      <w:proofErr w:type="spellEnd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организованной группой.</w:t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лишение свободы от 3 до 7 ле</w:t>
      </w:r>
      <w:proofErr w:type="gramStart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т-</w:t>
      </w:r>
      <w:proofErr w:type="gramEnd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ст. 232 УК РФ.</w:t>
      </w:r>
    </w:p>
    <w:p w:rsidR="005553BF" w:rsidRPr="005553BF" w:rsidRDefault="005553BF" w:rsidP="005553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 вовлечение в наркоманию с применением угроз или насильственных действий.</w:t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лишение свободы от 3 до 8-ми ле</w:t>
      </w:r>
      <w:proofErr w:type="gramStart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т-</w:t>
      </w:r>
      <w:proofErr w:type="gramEnd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ст.230 УК РФ</w:t>
      </w:r>
    </w:p>
    <w:p w:rsidR="005553BF" w:rsidRPr="005553BF" w:rsidRDefault="005553BF" w:rsidP="005553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Если вовлеченный </w:t>
      </w:r>
      <w:proofErr w:type="spellStart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наркопреступником</w:t>
      </w:r>
      <w:proofErr w:type="spellEnd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человек умер от передозировки или наступили другие тяжкие последствия для его здоровья.</w:t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лишение свободы от 6 до 12 лет - ст. 230 УК РФ</w:t>
      </w:r>
    </w:p>
    <w:p w:rsidR="005553BF" w:rsidRPr="005553BF" w:rsidRDefault="005553BF" w:rsidP="005553B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 содержание притона для потребления наркотиков.</w:t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лишение свободы до 4 лет ст. 232 УК РФ</w:t>
      </w:r>
    </w:p>
    <w:p w:rsidR="005553BF" w:rsidRPr="005553BF" w:rsidRDefault="005553BF" w:rsidP="005553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Памятка. Опасности, связанные с употреблением наркотиков.</w:t>
      </w:r>
    </w:p>
    <w:p w:rsidR="005553BF" w:rsidRPr="005553BF" w:rsidRDefault="005553BF" w:rsidP="005553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</w:t>
      </w:r>
      <w:proofErr w:type="gramEnd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ередозировка ведёт к потере сознания, и даже смерти,</w:t>
      </w:r>
    </w:p>
    <w:p w:rsidR="005553BF" w:rsidRPr="005553BF" w:rsidRDefault="005553BF" w:rsidP="005553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аварии в состоянии наркотического опьянения,</w:t>
      </w:r>
    </w:p>
    <w:p w:rsidR="005553BF" w:rsidRPr="005553BF" w:rsidRDefault="005553BF" w:rsidP="005553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привыкание, физическая и психическая зависимость,</w:t>
      </w:r>
    </w:p>
    <w:p w:rsidR="005553BF" w:rsidRPr="005553BF" w:rsidRDefault="005553BF" w:rsidP="005553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растерянность, плаксивость, галлюцинации,</w:t>
      </w:r>
    </w:p>
    <w:p w:rsidR="005553BF" w:rsidRPr="005553BF" w:rsidRDefault="005553BF" w:rsidP="005553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эмоциональная возбудимость и неадекватное поведение,</w:t>
      </w:r>
    </w:p>
    <w:p w:rsidR="005553BF" w:rsidRPr="005553BF" w:rsidRDefault="005553BF" w:rsidP="005553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провалы памяти,</w:t>
      </w:r>
    </w:p>
    <w:p w:rsidR="005553BF" w:rsidRPr="005553BF" w:rsidRDefault="005553BF" w:rsidP="005553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головокружение и тошнота после принятия,</w:t>
      </w:r>
    </w:p>
    <w:p w:rsidR="005553BF" w:rsidRPr="005553BF" w:rsidRDefault="005553BF" w:rsidP="005553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мгновенная смерть (кокаин),</w:t>
      </w:r>
    </w:p>
    <w:p w:rsidR="005553BF" w:rsidRPr="005553BF" w:rsidRDefault="005553BF" w:rsidP="005553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СПИД и другие заболевания в результате пользования одной иглой,</w:t>
      </w:r>
    </w:p>
    <w:p w:rsidR="005553BF" w:rsidRPr="005553BF" w:rsidRDefault="005553BF" w:rsidP="005553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потеря стремлений, лень (марихуана),</w:t>
      </w:r>
    </w:p>
    <w:p w:rsidR="005553BF" w:rsidRPr="005553BF" w:rsidRDefault="005553BF" w:rsidP="005553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врожденные дефекты у детей,</w:t>
      </w:r>
    </w:p>
    <w:p w:rsidR="005553BF" w:rsidRPr="005553BF" w:rsidRDefault="005553BF" w:rsidP="005553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эмоциональные и физические </w:t>
      </w:r>
      <w:proofErr w:type="spellStart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нарушения</w:t>
      </w:r>
      <w:proofErr w:type="gramStart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.И</w:t>
      </w:r>
      <w:proofErr w:type="gramEnd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сточник</w:t>
      </w:r>
      <w:proofErr w:type="spellEnd"/>
      <w:r w:rsidRPr="005553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статьи и обсуждение на https://vurnar.ru/pamyatka-net-narkotikam.html</w:t>
      </w: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70DB"/>
    <w:multiLevelType w:val="multilevel"/>
    <w:tmpl w:val="8BE8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73FFF"/>
    <w:multiLevelType w:val="multilevel"/>
    <w:tmpl w:val="A51A3F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A41B4"/>
    <w:multiLevelType w:val="multilevel"/>
    <w:tmpl w:val="B156E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02293"/>
    <w:multiLevelType w:val="multilevel"/>
    <w:tmpl w:val="34FC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63105"/>
    <w:multiLevelType w:val="multilevel"/>
    <w:tmpl w:val="7CD68A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B19FF"/>
    <w:multiLevelType w:val="multilevel"/>
    <w:tmpl w:val="24D68E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B6762"/>
    <w:multiLevelType w:val="multilevel"/>
    <w:tmpl w:val="E4FC3A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BD6855"/>
    <w:multiLevelType w:val="multilevel"/>
    <w:tmpl w:val="AA0E5F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501B73"/>
    <w:multiLevelType w:val="multilevel"/>
    <w:tmpl w:val="3532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F908D3"/>
    <w:multiLevelType w:val="multilevel"/>
    <w:tmpl w:val="8B4A03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3BF"/>
    <w:rsid w:val="002304F7"/>
    <w:rsid w:val="005553BF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9A"/>
  </w:style>
  <w:style w:type="paragraph" w:styleId="1">
    <w:name w:val="heading 1"/>
    <w:basedOn w:val="a"/>
    <w:link w:val="10"/>
    <w:uiPriority w:val="9"/>
    <w:qFormat/>
    <w:rsid w:val="00555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53BF"/>
    <w:rPr>
      <w:i/>
      <w:iCs/>
    </w:rPr>
  </w:style>
  <w:style w:type="character" w:styleId="a5">
    <w:name w:val="Strong"/>
    <w:basedOn w:val="a0"/>
    <w:uiPriority w:val="22"/>
    <w:qFormat/>
    <w:rsid w:val="005553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3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ov.cap.ru/Content2019/news/201911/14/surskij_kraj_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2023-06-30T10:38:00Z</dcterms:created>
  <dcterms:modified xsi:type="dcterms:W3CDTF">2023-06-30T10:39:00Z</dcterms:modified>
</cp:coreProperties>
</file>