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AB" w:rsidRDefault="003F00AB" w:rsidP="003F00A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AB" w:rsidRDefault="003F00AB" w:rsidP="003F0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F00AB" w:rsidRDefault="003F00AB" w:rsidP="003F0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:rsidR="003F00AB" w:rsidRDefault="003F00AB" w:rsidP="003F0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РОМАНОВСКОГО МУНИЦИПАЛЬНОГО РАЙОНА САРАТОВСКОЙ ОБЛАСТИ</w:t>
      </w:r>
    </w:p>
    <w:p w:rsidR="003F00AB" w:rsidRDefault="003F00AB" w:rsidP="003F00AB">
      <w:pPr>
        <w:pStyle w:val="a3"/>
        <w:tabs>
          <w:tab w:val="right" w:pos="0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( проект)</w:t>
      </w:r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00.00.2022г.                                    № 00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сть-Щербедино</w:t>
      </w:r>
      <w:proofErr w:type="spellEnd"/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«Проведение</w:t>
      </w:r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культурно-массовых   мероприятий </w:t>
      </w:r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образовании».</w:t>
      </w: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осуществления на территории муниципального образования государственной политики в сфере культуры, создания условий для организации досуга граждан, улучшения их качества жизни, поддержки культурных инноваций, сохранения сложившихся культурных традиций, администрация муниципального образования </w:t>
      </w:r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муниципальную  программу «Проведение  культурно-массовых мероприятий в му</w:t>
      </w:r>
      <w:r w:rsidR="00F94D32">
        <w:rPr>
          <w:rFonts w:ascii="Times New Roman" w:hAnsi="Times New Roman" w:cs="Times New Roman"/>
          <w:sz w:val="24"/>
          <w:szCs w:val="24"/>
        </w:rPr>
        <w:t>ниципальном образовании» на 2023-2025</w:t>
      </w:r>
      <w:r>
        <w:rPr>
          <w:rFonts w:ascii="Times New Roman" w:hAnsi="Times New Roman" w:cs="Times New Roman"/>
          <w:sz w:val="24"/>
          <w:szCs w:val="24"/>
        </w:rPr>
        <w:t xml:space="preserve"> годы, согласно приложению.</w:t>
      </w: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1 января 2023года.</w:t>
      </w: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3F00AB" w:rsidRDefault="003F00AB" w:rsidP="003F00AB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3F00AB" w:rsidRDefault="003F00AB" w:rsidP="003F00AB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3F00AB" w:rsidRDefault="003F00AB" w:rsidP="003F00AB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3F00AB" w:rsidRDefault="003F00AB" w:rsidP="003F00AB">
      <w:pPr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00AB" w:rsidRDefault="003F00AB" w:rsidP="003F00AB">
      <w:pPr>
        <w:spacing w:after="0"/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постановлению</w:t>
      </w:r>
    </w:p>
    <w:p w:rsidR="003F00AB" w:rsidRDefault="003F00AB" w:rsidP="003F00AB">
      <w:pPr>
        <w:spacing w:after="0"/>
        <w:ind w:left="5652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00.00.2022г.  № 00</w:t>
      </w:r>
    </w:p>
    <w:p w:rsidR="003F00AB" w:rsidRDefault="003F00AB" w:rsidP="003F00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00AB" w:rsidRDefault="003F00AB" w:rsidP="003F00A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МУНИЦИПАЛЬНАЯ  ПРОГРАММА</w:t>
      </w:r>
    </w:p>
    <w:p w:rsidR="003F00AB" w:rsidRDefault="003F00AB" w:rsidP="003F00AB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«Проведение культурно-массовых мероприятий в муниципальном образовании» на 2023-2025 годы.</w:t>
      </w:r>
    </w:p>
    <w:p w:rsidR="003F00AB" w:rsidRDefault="003F00AB" w:rsidP="003F00A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00AB" w:rsidRDefault="003F00AB" w:rsidP="003F00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3F00AB" w:rsidRDefault="003F00AB" w:rsidP="003F00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«Проведение культурно-массовых мероприятий в муниципальном образовании»  на 2023-2025 годы  (далее – Программа)</w:t>
            </w:r>
          </w:p>
        </w:tc>
      </w:tr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№ 7 от 06 января 1999 года «О народных художественных промыслах», Закон Саратовской области « 5-ЗСО от 7 марта 2001 года «О физической культуре и спорте»</w:t>
            </w:r>
          </w:p>
        </w:tc>
      </w:tr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Программы, важнейшие оценочные показатели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Задачами Программы являются:</w:t>
            </w:r>
          </w:p>
          <w:p w:rsidR="003F00AB" w:rsidRDefault="003F0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обеспечении культурного досуга населения;</w:t>
            </w:r>
          </w:p>
          <w:p w:rsidR="003F00AB" w:rsidRDefault="003F0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развитии самодеятельности среди населения;</w:t>
            </w:r>
          </w:p>
          <w:p w:rsidR="003F00AB" w:rsidRDefault="003F0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позитивного отношения к жизни и развитие социальной активности у населения;</w:t>
            </w:r>
          </w:p>
          <w:p w:rsidR="003F00AB" w:rsidRDefault="003F0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-укрепление материально-технической базы культурно-массовых мероприятий;</w:t>
            </w:r>
          </w:p>
          <w:p w:rsidR="003F00AB" w:rsidRDefault="003F0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подготовке культурных мероприятий социальной сферой.</w:t>
            </w:r>
          </w:p>
          <w:p w:rsidR="003F00AB" w:rsidRDefault="003F0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популяризация среди населения здорового и активного образа жизни.</w:t>
            </w:r>
          </w:p>
          <w:p w:rsidR="003F00AB" w:rsidRDefault="003F0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Важнейшие оценочные показатели:</w:t>
            </w:r>
          </w:p>
          <w:p w:rsidR="003F00AB" w:rsidRDefault="003F0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удовлетворенности населения проводимыми мероприятиями;</w:t>
            </w:r>
          </w:p>
          <w:p w:rsidR="003F00AB" w:rsidRDefault="003F0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активности населения в культурных и спортивных мероприятиях;</w:t>
            </w:r>
          </w:p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финансируется за счет средств местного бюджета.</w:t>
            </w:r>
          </w:p>
        </w:tc>
      </w:tr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культурного досуга жителей сел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повышение культурного уровня населения.</w:t>
            </w:r>
          </w:p>
        </w:tc>
      </w:tr>
      <w:tr w:rsidR="003F00AB" w:rsidTr="003F00A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ходом реализации Программы администрацией муниципального образования.</w:t>
            </w:r>
          </w:p>
        </w:tc>
      </w:tr>
    </w:tbl>
    <w:p w:rsidR="003F00AB" w:rsidRDefault="003F00AB" w:rsidP="003F00AB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F00AB" w:rsidRDefault="003F00AB" w:rsidP="003F00AB">
      <w:pPr>
        <w:spacing w:after="0"/>
        <w:ind w:left="4950" w:hanging="49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 Программы, сроки ее реализации</w:t>
      </w:r>
    </w:p>
    <w:p w:rsidR="003F00AB" w:rsidRDefault="003F00AB" w:rsidP="003F00AB">
      <w:pPr>
        <w:spacing w:after="0"/>
        <w:ind w:left="4950" w:hanging="495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содействие органам социальной сферы  в реализации полномочий, определенных законодательством, и повышении качества и эффективности их работы.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обеспечении культурного досуга населения;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развитии самодеятельности среди населения;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-укрепление материально-технической базы культурно-массовых мероприятий;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подготовке культурных мероприятий социальной сферой.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оценочные показатели: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удовлетворенности населения проводимыми мероприятиями;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активности населения в культурных мероприятиях;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-оснащенность социальной сферы материалами для проведения культурных мероприятий.</w:t>
      </w:r>
    </w:p>
    <w:p w:rsid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2023-2025  год.</w:t>
      </w:r>
    </w:p>
    <w:p w:rsidR="003F00AB" w:rsidRDefault="003F00AB" w:rsidP="003F00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00AB" w:rsidRDefault="003F00AB" w:rsidP="003F00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Ресурсное обеспечение Программы</w:t>
      </w:r>
    </w:p>
    <w:p w:rsidR="003F00AB" w:rsidRDefault="003F00AB" w:rsidP="003F00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Объем финансирования Программы составляет  180 тыс. рублей</w:t>
      </w:r>
    </w:p>
    <w:p w:rsidR="003F00AB" w:rsidRDefault="003F00AB" w:rsidP="003F00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Программы осуществляется за счет средств местного бюджета.</w:t>
      </w:r>
    </w:p>
    <w:p w:rsidR="003F00AB" w:rsidRDefault="003F00AB" w:rsidP="003F00A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Организация управления 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реализацией Программы </w:t>
      </w:r>
    </w:p>
    <w:p w:rsidR="003F00AB" w:rsidRDefault="003F00AB" w:rsidP="003F00A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Организацию и обеспечение исполнения Программой осуществляет заказчик –         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F00AB" w:rsidRDefault="003F00AB" w:rsidP="003F0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Перечень программных мероприятий</w:t>
      </w: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F00AB" w:rsidRDefault="003F00AB" w:rsidP="003F00AB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2896"/>
        <w:gridCol w:w="2771"/>
        <w:gridCol w:w="870"/>
        <w:gridCol w:w="1098"/>
        <w:gridCol w:w="996"/>
      </w:tblGrid>
      <w:tr w:rsidR="003F00AB" w:rsidTr="003F00AB">
        <w:trPr>
          <w:trHeight w:val="36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3F00AB" w:rsidTr="003F00A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AB" w:rsidRDefault="003F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AB" w:rsidRDefault="003F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AB" w:rsidRDefault="003F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F00AB" w:rsidTr="003F00AB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Проведение праздничного мероприятия «День Победы в Великой отечественной войне 1941-1945 г.»</w:t>
            </w: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памятных подарков (сувениров) </w:t>
            </w: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 баннера</w:t>
            </w: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00AB" w:rsidRDefault="003F00A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Приобретение строительных материалов </w:t>
            </w: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праздничного мероприятия « День села» </w:t>
            </w:r>
          </w:p>
          <w:p w:rsidR="003F00AB" w:rsidRDefault="003F00A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</w:t>
            </w:r>
            <w:proofErr w:type="gramEnd"/>
          </w:p>
          <w:p w:rsidR="003F00AB" w:rsidRDefault="003F00A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елочных украшений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F00AB" w:rsidTr="003F00AB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F00AB" w:rsidTr="003F00AB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spacing w:after="0"/>
              <w:rPr>
                <w:rFonts w:cs="Times New Roman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AB" w:rsidRDefault="003F00A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180,000</w:t>
            </w:r>
          </w:p>
        </w:tc>
      </w:tr>
    </w:tbl>
    <w:p w:rsidR="003F00AB" w:rsidRDefault="003F00AB" w:rsidP="003F00AB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</w:t>
      </w:r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0AB" w:rsidRDefault="003F00AB" w:rsidP="003F00AB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3F00AB" w:rsidRDefault="003F00AB" w:rsidP="003F00AB">
      <w:pPr>
        <w:rPr>
          <w:rFonts w:ascii="Times New Roman" w:hAnsi="Times New Roman" w:cs="Times New Roman"/>
          <w:b/>
          <w:sz w:val="24"/>
          <w:szCs w:val="24"/>
        </w:rPr>
      </w:pP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>
      <w:pPr>
        <w:rPr>
          <w:rFonts w:ascii="Times New Roman" w:hAnsi="Times New Roman" w:cs="Times New Roman"/>
          <w:sz w:val="24"/>
          <w:szCs w:val="24"/>
        </w:rPr>
      </w:pPr>
    </w:p>
    <w:p w:rsidR="003F00AB" w:rsidRDefault="003F00AB" w:rsidP="003F00AB"/>
    <w:p w:rsidR="003F00AB" w:rsidRDefault="003F00AB" w:rsidP="003F00AB"/>
    <w:p w:rsidR="003F00AB" w:rsidRDefault="003F00AB" w:rsidP="003F00AB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AB"/>
    <w:rsid w:val="00191A06"/>
    <w:rsid w:val="00247A16"/>
    <w:rsid w:val="003F00AB"/>
    <w:rsid w:val="00DB539A"/>
    <w:rsid w:val="00F9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3F00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F00AB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3F00AB"/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3F00AB"/>
  </w:style>
  <w:style w:type="paragraph" w:styleId="a5">
    <w:name w:val="Balloon Text"/>
    <w:basedOn w:val="a"/>
    <w:link w:val="a6"/>
    <w:uiPriority w:val="99"/>
    <w:semiHidden/>
    <w:unhideWhenUsed/>
    <w:rsid w:val="003F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0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2022-08-29T11:25:00Z</dcterms:created>
  <dcterms:modified xsi:type="dcterms:W3CDTF">2022-08-29T11:31:00Z</dcterms:modified>
</cp:coreProperties>
</file>