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14" w:rsidRDefault="00B26D14" w:rsidP="00B26D14">
      <w:pPr>
        <w:jc w:val="center"/>
        <w:rPr>
          <w:lang w:eastAsia="ru-RU"/>
        </w:rPr>
      </w:pPr>
    </w:p>
    <w:p w:rsidR="00B26D14" w:rsidRDefault="00B26D14" w:rsidP="00B26D14">
      <w:pPr>
        <w:jc w:val="center"/>
        <w:rPr>
          <w:lang w:eastAsia="ru-RU"/>
        </w:rPr>
      </w:pPr>
    </w:p>
    <w:p w:rsidR="00B26D14" w:rsidRDefault="00B26D14" w:rsidP="00B26D14">
      <w:pPr>
        <w:jc w:val="center"/>
        <w:rPr>
          <w:lang w:eastAsia="ru-RU"/>
        </w:rPr>
      </w:pPr>
    </w:p>
    <w:p w:rsidR="00B26D14" w:rsidRDefault="002E79E9" w:rsidP="00B26D14">
      <w:pPr>
        <w:jc w:val="center"/>
        <w:rPr>
          <w:lang w:eastAsia="ru-RU"/>
        </w:rPr>
      </w:pPr>
      <w:r>
        <w:rPr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2.5pt;height:153.75pt" fillcolor="#06c" strokecolor="#9cf" strokeweight="1.5pt">
            <v:shadow on="t" color="#900"/>
            <v:textpath style="font-family:&quot;Impact&quot;;font-size:24pt;v-text-kern:t" trim="t" fitpath="t" string="Инициативный&#10; проект&#10;"/>
          </v:shape>
        </w:pict>
      </w:r>
    </w:p>
    <w:p w:rsidR="00B26D14" w:rsidRDefault="00B26D14" w:rsidP="00B26D14">
      <w:pPr>
        <w:jc w:val="center"/>
        <w:rPr>
          <w:lang w:eastAsia="ru-RU"/>
        </w:rPr>
      </w:pPr>
    </w:p>
    <w:p w:rsidR="00B26D14" w:rsidRDefault="00B26D14" w:rsidP="00B26D14">
      <w:pPr>
        <w:spacing w:after="0" w:line="240" w:lineRule="auto"/>
        <w:rPr>
          <w:rFonts w:ascii="Times New Roman" w:hAnsi="Times New Roman"/>
          <w:sz w:val="40"/>
          <w:szCs w:val="40"/>
          <w:lang w:eastAsia="ru-RU"/>
        </w:rPr>
      </w:pPr>
    </w:p>
    <w:p w:rsidR="00B26D14" w:rsidRDefault="00B26D14" w:rsidP="00B26D14">
      <w:pPr>
        <w:pStyle w:val="a5"/>
        <w:jc w:val="center"/>
        <w:rPr>
          <w:rFonts w:ascii="Times New Roman" w:hAnsi="Times New Roman"/>
          <w:b/>
          <w:i/>
          <w:color w:val="7030A0"/>
          <w:sz w:val="48"/>
          <w:szCs w:val="48"/>
        </w:rPr>
      </w:pPr>
      <w:r>
        <w:rPr>
          <w:rFonts w:ascii="Times New Roman" w:hAnsi="Times New Roman"/>
          <w:b/>
          <w:i/>
          <w:color w:val="7030A0"/>
          <w:sz w:val="48"/>
          <w:szCs w:val="48"/>
        </w:rPr>
        <w:t>«Благоустройство кладбища</w:t>
      </w:r>
    </w:p>
    <w:p w:rsidR="00B26D14" w:rsidRDefault="00B26D14" w:rsidP="00B26D14">
      <w:pPr>
        <w:pStyle w:val="a5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color w:val="7030A0"/>
          <w:sz w:val="48"/>
          <w:szCs w:val="48"/>
        </w:rPr>
        <w:t xml:space="preserve"> пос. Борецк»</w:t>
      </w:r>
      <w:r>
        <w:rPr>
          <w:rFonts w:ascii="Times New Roman" w:hAnsi="Times New Roman"/>
          <w:b/>
          <w:i/>
          <w:sz w:val="48"/>
          <w:szCs w:val="48"/>
        </w:rPr>
        <w:t xml:space="preserve">                                                                                                                 </w:t>
      </w:r>
    </w:p>
    <w:p w:rsidR="00B26D14" w:rsidRDefault="00B26D14" w:rsidP="00B26D14">
      <w:pPr>
        <w:spacing w:line="240" w:lineRule="auto"/>
        <w:jc w:val="center"/>
        <w:rPr>
          <w:rFonts w:ascii="Times New Roman" w:hAnsi="Times New Roman"/>
          <w:b/>
          <w:i/>
          <w:color w:val="7030A0"/>
          <w:sz w:val="36"/>
          <w:szCs w:val="36"/>
        </w:rPr>
      </w:pPr>
    </w:p>
    <w:p w:rsidR="00B26D14" w:rsidRDefault="00B26D14" w:rsidP="00B26D14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Усть-Щербединского муниципального образования</w:t>
      </w:r>
    </w:p>
    <w:p w:rsidR="00B26D14" w:rsidRDefault="00B26D14" w:rsidP="00B26D14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26D14" w:rsidRDefault="00B26D14" w:rsidP="00B26D14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Романовского муниципального района</w:t>
      </w:r>
    </w:p>
    <w:p w:rsidR="00B26D14" w:rsidRDefault="00B26D14" w:rsidP="00B26D14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26D14" w:rsidRDefault="00B26D14" w:rsidP="00B26D14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сельское поселение</w:t>
      </w:r>
    </w:p>
    <w:p w:rsidR="00B26D14" w:rsidRDefault="00B26D14" w:rsidP="00B26D1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26D14" w:rsidRDefault="00B26D14" w:rsidP="00B26D1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26D14" w:rsidRDefault="00B26D14" w:rsidP="00B26D1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26D14" w:rsidRDefault="00B26D14" w:rsidP="00B26D1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26D14" w:rsidRDefault="00B26D14" w:rsidP="00B26D1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26D14" w:rsidRDefault="00B26D14" w:rsidP="00B26D1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26D14" w:rsidRDefault="00B26D14" w:rsidP="00B26D1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26D14" w:rsidRDefault="00B26D14" w:rsidP="00B26D1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26D14" w:rsidRDefault="00B26D14" w:rsidP="00B26D1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26D14" w:rsidRDefault="00B26D14" w:rsidP="00B26D1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26D14" w:rsidRDefault="00B26D14" w:rsidP="00B26D1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26D14" w:rsidRDefault="00B26D14" w:rsidP="00B26D1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26D14" w:rsidRDefault="00B26D14" w:rsidP="00B26D1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26D14" w:rsidRDefault="00B26D14" w:rsidP="00B26D1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26D14" w:rsidRDefault="00B26D14" w:rsidP="00B26D1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26D14" w:rsidRDefault="00B26D14" w:rsidP="00B26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 Общие сведения о муниципальном образовании</w:t>
      </w:r>
    </w:p>
    <w:p w:rsidR="00B26D14" w:rsidRDefault="00B26D14" w:rsidP="00B26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Численность населения муниципального образования (человек): </w:t>
      </w:r>
      <w:r w:rsidR="001E3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1564</w:t>
      </w:r>
    </w:p>
    <w:p w:rsidR="00B26D14" w:rsidRDefault="00B26D14" w:rsidP="00B26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Численность населения части территории муниципального образования</w:t>
      </w:r>
    </w:p>
    <w:p w:rsidR="00B26D14" w:rsidRDefault="00B26D14" w:rsidP="00B26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(человек): </w:t>
      </w:r>
      <w:r w:rsidR="001E3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</w:p>
    <w:p w:rsidR="00B26D14" w:rsidRDefault="00B26D14" w:rsidP="00B26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Наименования населенных пунктов, входящих в муниципальное</w:t>
      </w:r>
    </w:p>
    <w:p w:rsidR="00B26D14" w:rsidRDefault="00B26D14" w:rsidP="00B26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образование (образующих часть территории муниципального образования, на</w:t>
      </w:r>
    </w:p>
    <w:p w:rsidR="00B26D14" w:rsidRDefault="00B26D14" w:rsidP="00B26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которой планируется реализация проекта), с указанием численности населения  каждого из них:</w:t>
      </w:r>
    </w:p>
    <w:p w:rsidR="001E3964" w:rsidRDefault="001E3964" w:rsidP="001E396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село Бобылевка – 309 человек;</w:t>
      </w:r>
    </w:p>
    <w:p w:rsidR="001E3964" w:rsidRDefault="001E3964" w:rsidP="001E396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село Осиновка – 230 человек;</w:t>
      </w:r>
    </w:p>
    <w:p w:rsidR="001E3964" w:rsidRDefault="001E3964" w:rsidP="001E396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пос. Борецк – 31 человек;</w:t>
      </w:r>
    </w:p>
    <w:p w:rsidR="001E3964" w:rsidRDefault="001E3964" w:rsidP="001E39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 село Усть-Щербедино – 675 человек;</w:t>
      </w:r>
    </w:p>
    <w:p w:rsidR="001E3964" w:rsidRDefault="001E3964" w:rsidP="001E39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5)   село Малое Щербедино – 319 человек;</w:t>
      </w:r>
    </w:p>
    <w:p w:rsidR="0054191D" w:rsidRDefault="0054191D" w:rsidP="00B26D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91D" w:rsidRDefault="0054191D" w:rsidP="0054191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 Наименование населенного пункта, в котором планируется реализация</w:t>
      </w:r>
    </w:p>
    <w:p w:rsidR="0054191D" w:rsidRDefault="0054191D" w:rsidP="0054191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проекта: </w:t>
      </w:r>
      <w:r>
        <w:rPr>
          <w:rFonts w:ascii="Times New Roman" w:hAnsi="Times New Roman"/>
          <w:sz w:val="28"/>
          <w:szCs w:val="28"/>
        </w:rPr>
        <w:t>пос. Борецк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191D" w:rsidRDefault="0054191D" w:rsidP="00B26D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6D14" w:rsidRDefault="00B26D14" w:rsidP="00B26D14">
      <w:pPr>
        <w:spacing w:after="8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 Описание проекта</w:t>
      </w: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2.1. Направление проекта </w:t>
      </w:r>
    </w:p>
    <w:p w:rsidR="00B26D14" w:rsidRDefault="00B26D14" w:rsidP="00B26D1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bookmarkStart w:id="0" w:name="_Hlk157183320"/>
      <w:r>
        <w:rPr>
          <w:rFonts w:ascii="Times New Roman" w:eastAsia="Times New Roman" w:hAnsi="Times New Roman"/>
          <w:sz w:val="28"/>
          <w:szCs w:val="28"/>
        </w:rPr>
        <w:t>Повышение уровня благоустройства и санитарного содержания кладбища</w:t>
      </w:r>
      <w:r>
        <w:rPr>
          <w:rFonts w:ascii="Times New Roman" w:eastAsia="Times New Roman" w:hAnsi="Times New Roman"/>
          <w:color w:val="3C3C3C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4191D">
        <w:rPr>
          <w:rFonts w:ascii="Times New Roman" w:hAnsi="Times New Roman"/>
          <w:sz w:val="28"/>
          <w:szCs w:val="28"/>
        </w:rPr>
        <w:t>Усть-Щербединском</w:t>
      </w:r>
      <w:r>
        <w:rPr>
          <w:rFonts w:ascii="Times New Roman" w:hAnsi="Times New Roman"/>
          <w:sz w:val="28"/>
          <w:szCs w:val="28"/>
        </w:rPr>
        <w:t xml:space="preserve">  муниципальном образовании Романовского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,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совершенствование системы организации похоронного дела на территории </w:t>
      </w:r>
      <w:r w:rsidR="0054191D">
        <w:rPr>
          <w:rFonts w:ascii="Times New Roman" w:eastAsia="Times New Roman" w:hAnsi="Times New Roman"/>
          <w:sz w:val="28"/>
          <w:szCs w:val="28"/>
        </w:rPr>
        <w:t>пос. Борецк</w:t>
      </w:r>
      <w:r>
        <w:rPr>
          <w:rFonts w:ascii="Times New Roman" w:eastAsia="Times New Roman" w:hAnsi="Times New Roman"/>
          <w:sz w:val="28"/>
          <w:szCs w:val="28"/>
        </w:rPr>
        <w:t xml:space="preserve"> и санитарного содержания кладбища.</w:t>
      </w:r>
      <w:bookmarkEnd w:id="0"/>
    </w:p>
    <w:p w:rsidR="00B26D14" w:rsidRDefault="00B26D14" w:rsidP="00B26D1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2.2. Описание проблемы, на решение которой направлен проект:</w:t>
      </w:r>
    </w:p>
    <w:p w:rsidR="00B26D14" w:rsidRDefault="00B26D14" w:rsidP="00B26D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</w:t>
      </w:r>
      <w:r w:rsidR="0054191D">
        <w:rPr>
          <w:rFonts w:ascii="Times New Roman" w:hAnsi="Times New Roman"/>
          <w:sz w:val="28"/>
          <w:szCs w:val="28"/>
        </w:rPr>
        <w:t>пос. Борецк</w:t>
      </w:r>
      <w:r>
        <w:rPr>
          <w:rFonts w:ascii="Times New Roman" w:hAnsi="Times New Roman"/>
          <w:sz w:val="28"/>
          <w:szCs w:val="28"/>
        </w:rPr>
        <w:t xml:space="preserve"> не благоустроено кладбище, разрушено и практически отсутствует ограждение, данное состояние  не соответствует санитарно-эпидемиологическим и экологическим нормам. Кладбище - это место поклонения памяти ушедших жителей и оно постоянно должно отвечать этой функции, быть способным принять любое число посетителей, в том числе в дни массового посещения (к примеру, в пасхальные праздники).  Необходимо установка металлического ограждения, которое будет являться более прочным  и долговременным, а также выполнение    работ  по благоустройству  территории  кладбища.</w:t>
      </w:r>
    </w:p>
    <w:p w:rsidR="00B26D14" w:rsidRDefault="00B26D14" w:rsidP="00B26D14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>Уровень затрат по благоустройству кладбища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требует привлечения средств не только с населения, общественности, бизнес сообщества, но и средств государственной поддержки. </w:t>
      </w:r>
    </w:p>
    <w:p w:rsidR="00B26D14" w:rsidRDefault="00B26D14" w:rsidP="00B26D14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bookmarkStart w:id="1" w:name="_Hlk157183482"/>
      <w:r>
        <w:rPr>
          <w:rFonts w:ascii="Times New Roman" w:hAnsi="Times New Roman"/>
          <w:sz w:val="28"/>
          <w:szCs w:val="28"/>
          <w:lang w:eastAsia="ru-RU"/>
        </w:rPr>
        <w:t xml:space="preserve">Для реализации данного проекта будут организованы следующие мероприятия: </w:t>
      </w: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1.Р</w:t>
      </w:r>
      <w:r>
        <w:rPr>
          <w:rFonts w:ascii="Times New Roman" w:hAnsi="Times New Roman"/>
          <w:sz w:val="28"/>
          <w:szCs w:val="28"/>
        </w:rPr>
        <w:t xml:space="preserve">аботы по подготовке территории для строительства (выкашивание травы, очистка территории от мусора, затаривание мусора в мешки). </w:t>
      </w:r>
    </w:p>
    <w:p w:rsidR="00B26D14" w:rsidRDefault="00B26D14" w:rsidP="00B26D1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Hlk157102694"/>
      <w:r>
        <w:rPr>
          <w:rFonts w:ascii="Times New Roman" w:hAnsi="Times New Roman"/>
          <w:sz w:val="28"/>
          <w:szCs w:val="28"/>
          <w:lang w:eastAsia="ru-RU"/>
        </w:rPr>
        <w:lastRenderedPageBreak/>
        <w:t>2. Вырубка засохших деревьев и кустарников, демонтаж старого ограждения, установка нового ограждения, грунтовка, покраска металлических конструкций.</w:t>
      </w: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3.Благоустройство территории по завершению строительства (очистка территории от мусора, затаривание мусора в мешки).</w:t>
      </w: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"/>
    <w:bookmarkEnd w:id="2"/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2.3. Предложения по решению указанной проблемы:</w:t>
      </w: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реализации проекта будут привлечены все слои населения, общественные организации, депутаты Совета </w:t>
      </w:r>
      <w:r w:rsidR="001E3964">
        <w:rPr>
          <w:rFonts w:ascii="Times New Roman" w:hAnsi="Times New Roman"/>
          <w:sz w:val="28"/>
          <w:szCs w:val="28"/>
          <w:lang w:eastAsia="ru-RU"/>
        </w:rPr>
        <w:t xml:space="preserve">Усть-Щербединского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образования, деятельность которых будет направлена на привлечение спонсорской помощи от фермерского хозяйства в виде инициативных платежей, имущественного участия. Инициативной группой совместно с администрацией </w:t>
      </w:r>
      <w:r w:rsidR="004F0F33">
        <w:rPr>
          <w:rFonts w:ascii="Times New Roman" w:hAnsi="Times New Roman"/>
          <w:sz w:val="28"/>
          <w:szCs w:val="28"/>
          <w:lang w:eastAsia="ru-RU"/>
        </w:rPr>
        <w:t>Усть-Щербединского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будут организовываться субботники.</w:t>
      </w: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Основные этапы:</w:t>
      </w: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1.Р</w:t>
      </w:r>
      <w:r>
        <w:rPr>
          <w:rFonts w:ascii="Times New Roman" w:hAnsi="Times New Roman"/>
          <w:sz w:val="28"/>
          <w:szCs w:val="28"/>
        </w:rPr>
        <w:t xml:space="preserve">аботы по подготовке территории для строительства (выкашивание травы, очистка территории от мусора, затаривание мусора в мешки). </w:t>
      </w:r>
    </w:p>
    <w:p w:rsidR="00B26D14" w:rsidRDefault="00B26D14" w:rsidP="00B26D1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Вырубка засохших деревьев и кустарников, демонтаж старого ограждения, установка нового ограждения, грунтовка, покраска металлических конструкций.</w:t>
      </w: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3.Благоустройство территории по завершению строительства (очистка территории от мусора, затаривание мусора в мешки).</w:t>
      </w: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2.4.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Предварительный расчет затрат на реализацию проекта:</w:t>
      </w: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4097"/>
        <w:gridCol w:w="1476"/>
        <w:gridCol w:w="3362"/>
      </w:tblGrid>
      <w:tr w:rsidR="00B26D14" w:rsidTr="00B26D1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 по реализации проекта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B26D14" w:rsidTr="00B26D1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счет денежных средств, всего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Default="001E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882041,58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26D14" w:rsidTr="00B26D1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26D14" w:rsidTr="00B26D1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Благоустройство кладбища            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Default="001E3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882041,58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D14" w:rsidTr="00B26D1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счет имущественного участия, всего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D14" w:rsidTr="00B26D1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Завоз песка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D14" w:rsidTr="00B26D1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счет трудового участия, всего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78 000,00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26D14" w:rsidTr="00B26D1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26D14" w:rsidTr="00B26D1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подготовке территории: выкашивание травы, очистка территории от мусора, затаривание мусора в мешки.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19 000,00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подготовке территории: выкашивание травы, очистка территории от мусора, затаривание мусора в мешки.</w:t>
            </w:r>
          </w:p>
        </w:tc>
      </w:tr>
      <w:tr w:rsidR="00B26D14" w:rsidTr="00B26D1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завершению строительства: очистка территории от мусора , затаривание мусора в мешки.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19 000,00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Работы по завершению строительства: очистка территории от мусора , затаривание мусора в мешки.</w:t>
            </w:r>
          </w:p>
        </w:tc>
      </w:tr>
      <w:tr w:rsidR="00B26D14" w:rsidTr="00B26D1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Погрузочно-разгрузочные работы по вывозу мусора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Погрузочно-разгрузочные работы по вывозу мусора </w:t>
            </w:r>
          </w:p>
        </w:tc>
      </w:tr>
      <w:tr w:rsidR="00B26D14" w:rsidTr="00B26D1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14" w:rsidRPr="00F31CF2" w:rsidRDefault="00F31C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F31C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960041.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2.5. Ожидаемые результаты</w:t>
      </w: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Общественная значимость проекта заключается в том, что он способствует активности населения, устанавливает тесную связь между жителями села и органами самоуправления,</w:t>
      </w: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эффективность проекта несомненна: </w:t>
      </w:r>
    </w:p>
    <w:p w:rsidR="00B26D14" w:rsidRDefault="00B26D14" w:rsidP="00B26D1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- обустройство кладбища в </w:t>
      </w:r>
      <w:r w:rsidR="004F0F33">
        <w:rPr>
          <w:rFonts w:ascii="Times New Roman" w:eastAsia="Times New Roman" w:hAnsi="Times New Roman"/>
          <w:color w:val="000000"/>
          <w:sz w:val="28"/>
          <w:szCs w:val="28"/>
        </w:rPr>
        <w:t>пос.Борецк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B26D14" w:rsidRDefault="00B26D14" w:rsidP="00B26D14">
      <w:pPr>
        <w:spacing w:after="0" w:line="240" w:lineRule="auto"/>
        <w:contextualSpacing/>
        <w:jc w:val="both"/>
        <w:rPr>
          <w:rFonts w:ascii="Times New Roman" w:hAnsi="Times New Roman"/>
          <w:color w:val="30485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повышение уровня благоустройства и санитарного содержания кладбищ</w:t>
      </w:r>
      <w:r>
        <w:rPr>
          <w:rFonts w:ascii="Times New Roman" w:hAnsi="Times New Roman"/>
          <w:color w:val="304855"/>
          <w:sz w:val="28"/>
          <w:szCs w:val="28"/>
          <w:shd w:val="clear" w:color="auto" w:fill="FFFFFF"/>
        </w:rPr>
        <w:t>,</w:t>
      </w:r>
    </w:p>
    <w:p w:rsidR="00B26D14" w:rsidRDefault="00B26D14" w:rsidP="00B26D14">
      <w:pPr>
        <w:pStyle w:val="a6"/>
        <w:spacing w:line="276" w:lineRule="auto"/>
        <w:jc w:val="both"/>
        <w:rPr>
          <w:sz w:val="28"/>
          <w:szCs w:val="28"/>
        </w:rPr>
      </w:pPr>
      <w:r>
        <w:rPr>
          <w:color w:val="304855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8F8F8"/>
        </w:rPr>
        <w:t>- повышение качества содержания мест захоронений,</w:t>
      </w:r>
    </w:p>
    <w:p w:rsidR="00B26D14" w:rsidRDefault="00B26D14" w:rsidP="00B26D1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- восстановление разрушенной изгороди,</w:t>
      </w:r>
    </w:p>
    <w:p w:rsidR="00B26D14" w:rsidRDefault="00B26D14" w:rsidP="00B26D1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-повышение эксплуатационной надежности за счет металлического ограждения,</w:t>
      </w:r>
    </w:p>
    <w:p w:rsidR="00B26D14" w:rsidRDefault="00B26D14" w:rsidP="00B26D1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-снижение социальной напряженности среди населения,</w:t>
      </w:r>
    </w:p>
    <w:p w:rsidR="00B26D14" w:rsidRDefault="00B26D14" w:rsidP="00B26D1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-сохранение исторической памяти,</w:t>
      </w:r>
    </w:p>
    <w:p w:rsidR="00B26D14" w:rsidRDefault="00B26D14" w:rsidP="00B26D1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- увековечивание памяти героев и участников Великой Отечественной Войны, погребенных на кладбище в послевоенный период,</w:t>
      </w:r>
    </w:p>
    <w:p w:rsidR="00B26D14" w:rsidRDefault="00B26D14" w:rsidP="00B26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-увеличение площади благоустроенности </w:t>
      </w:r>
      <w:r w:rsidR="004F0F33">
        <w:rPr>
          <w:rFonts w:ascii="Times New Roman" w:eastAsia="Times New Roman" w:hAnsi="Times New Roman"/>
          <w:sz w:val="28"/>
          <w:szCs w:val="28"/>
        </w:rPr>
        <w:t xml:space="preserve">Усть-Щербединского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образования.</w:t>
      </w:r>
    </w:p>
    <w:p w:rsidR="00B26D14" w:rsidRDefault="00B26D14" w:rsidP="00B26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 Информация для оценки проекта</w:t>
      </w: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Финансовое участие в реализации проекта</w:t>
      </w: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1</w:t>
      </w: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Планируемые источники </w:t>
      </w: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финансирования мероприятий проекта (в денежной форме)</w:t>
      </w: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color w:val="0070C0"/>
          <w:sz w:val="16"/>
          <w:szCs w:val="16"/>
          <w:lang w:eastAsia="ru-RU"/>
        </w:rPr>
      </w:pPr>
    </w:p>
    <w:tbl>
      <w:tblPr>
        <w:tblW w:w="97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40"/>
        <w:gridCol w:w="6299"/>
        <w:gridCol w:w="1665"/>
        <w:gridCol w:w="1276"/>
      </w:tblGrid>
      <w:tr w:rsidR="00B26D14" w:rsidTr="00B26D14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Виды источников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Сумма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  <w:t>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Доля</w:t>
            </w:r>
          </w:p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(процентов)</w:t>
            </w:r>
          </w:p>
        </w:tc>
      </w:tr>
      <w:tr w:rsidR="00B26D14" w:rsidTr="00B26D14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B26D14" w:rsidTr="00B26D14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Средства местного бюджета</w:t>
            </w:r>
          </w:p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(не менее 10 процентов от стоимости проекта)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564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102041,58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564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11,6</w:t>
            </w:r>
          </w:p>
        </w:tc>
      </w:tr>
      <w:tr w:rsidR="00B26D14" w:rsidTr="00B26D14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14" w:rsidRDefault="00B26D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Инициативные платежи: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14" w:rsidRDefault="00B26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14" w:rsidRDefault="00B26D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6D14" w:rsidTr="00B26D14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граждан ( не менее 5 процентов от стоимости проекта для городского округа, городского поселения и не менее 3 процентов от стоимости проекта соответственно для сельского поселения)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564EB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B26D14">
              <w:rPr>
                <w:rFonts w:ascii="Times New Roman" w:hAnsi="Times New Roman"/>
                <w:sz w:val="28"/>
                <w:szCs w:val="28"/>
                <w:lang w:eastAsia="ru-RU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564EB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</w:tr>
      <w:tr w:rsidR="00B26D14" w:rsidTr="00B26D14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Индивидуальных предпринимателей и юридических лиц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411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  <w:r w:rsidR="00B26D14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411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10,2</w:t>
            </w:r>
          </w:p>
        </w:tc>
      </w:tr>
      <w:tr w:rsidR="00B26D14" w:rsidTr="00B26D14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Субсидия из областного бюджета </w:t>
            </w:r>
          </w:p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(не более 1,5 млн рублей)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411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659000</w:t>
            </w:r>
            <w:r w:rsidR="00B26D14">
              <w:rPr>
                <w:rFonts w:ascii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411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74,7</w:t>
            </w:r>
          </w:p>
        </w:tc>
      </w:tr>
      <w:tr w:rsidR="00B26D14" w:rsidTr="00B26D14">
        <w:trPr>
          <w:trHeight w:val="20"/>
        </w:trPr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Итого стоимость проекта (объем финансового обеспечения за счет всех источников):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411C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882041,58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100</w:t>
            </w:r>
          </w:p>
        </w:tc>
      </w:tr>
    </w:tbl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2</w:t>
      </w: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Инициативные платежи индивидуальных предпринимателей</w:t>
      </w: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 юридических лиц</w:t>
      </w: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color w:val="0070C0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8"/>
        <w:gridCol w:w="6974"/>
        <w:gridCol w:w="1815"/>
      </w:tblGrid>
      <w:tr w:rsidR="00B26D14" w:rsidTr="00B26D14">
        <w:trPr>
          <w:trHeight w:val="5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Наименование индивидуального предпринимателя, юридического лица </w:t>
            </w:r>
          </w:p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Сумма</w:t>
            </w:r>
          </w:p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(рублей)</w:t>
            </w:r>
          </w:p>
        </w:tc>
      </w:tr>
      <w:tr w:rsidR="00B26D14" w:rsidTr="00B26D14">
        <w:trPr>
          <w:trHeight w:val="15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B26D14" w:rsidTr="00B26D14">
        <w:trPr>
          <w:trHeight w:val="43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 w:rsidP="00831133">
            <w:pPr>
              <w:tabs>
                <w:tab w:val="left" w:pos="90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Глава КФХ </w:t>
            </w:r>
            <w:r w:rsidR="00831133">
              <w:rPr>
                <w:rFonts w:ascii="Times New Roman" w:hAnsi="Times New Roman"/>
                <w:sz w:val="24"/>
                <w:szCs w:val="24"/>
              </w:rPr>
              <w:t>Саяпин С.Н.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831133">
            <w:pPr>
              <w:tabs>
                <w:tab w:val="left" w:pos="900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</w:t>
            </w:r>
            <w:r w:rsidR="00B26D1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B26D14" w:rsidTr="00B26D14">
        <w:trPr>
          <w:trHeight w:val="43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14" w:rsidRDefault="009C6B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2</w:t>
            </w:r>
            <w:r w:rsidR="00B26D14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831133" w:rsidP="00831133">
            <w:pPr>
              <w:tabs>
                <w:tab w:val="left" w:pos="90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«Русский Колос</w:t>
            </w:r>
            <w:r w:rsidR="00B26D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E478BA">
            <w:pPr>
              <w:tabs>
                <w:tab w:val="left" w:pos="900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26D14">
              <w:rPr>
                <w:rFonts w:ascii="Times New Roman" w:hAnsi="Times New Roman"/>
                <w:sz w:val="28"/>
                <w:szCs w:val="28"/>
              </w:rPr>
              <w:t>0 000,00</w:t>
            </w:r>
          </w:p>
        </w:tc>
      </w:tr>
      <w:tr w:rsidR="00831133" w:rsidTr="00B26D14">
        <w:trPr>
          <w:trHeight w:val="43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33" w:rsidRDefault="009C6B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3</w:t>
            </w:r>
            <w:r w:rsidR="00831133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33" w:rsidRDefault="00831133" w:rsidP="00831133">
            <w:pPr>
              <w:tabs>
                <w:tab w:val="left" w:pos="90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Глава КФХ Кананыхин М.Ф.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33" w:rsidRDefault="00831133">
            <w:pPr>
              <w:tabs>
                <w:tab w:val="left" w:pos="900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10000,00</w:t>
            </w:r>
          </w:p>
        </w:tc>
      </w:tr>
      <w:tr w:rsidR="00B26D14" w:rsidTr="00B26D14">
        <w:trPr>
          <w:trHeight w:val="4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831133">
            <w:pPr>
              <w:spacing w:after="0" w:line="240" w:lineRule="auto"/>
              <w:ind w:right="19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90</w:t>
            </w:r>
            <w:r w:rsidR="00B26D1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000,00</w:t>
            </w:r>
          </w:p>
        </w:tc>
      </w:tr>
    </w:tbl>
    <w:p w:rsidR="00B26D14" w:rsidRDefault="00B26D14" w:rsidP="00B2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B26D14" w:rsidRDefault="00B26D14" w:rsidP="00B2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B26D14" w:rsidRDefault="00B26D14" w:rsidP="00B2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B26D14" w:rsidRDefault="00B26D14" w:rsidP="00B2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3.2. Имущественное и (или) трудовое участие заинтересованных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реализации проекта (согласно приложению №1 к инициативному проекту)</w:t>
      </w:r>
    </w:p>
    <w:p w:rsidR="00B26D14" w:rsidRDefault="00B26D14" w:rsidP="00B26D14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3.2.1. Общая стоимость имущественного и (или) трудового участия заинтересованных лиц в рублях  78 000,00 руб.</w:t>
      </w:r>
    </w:p>
    <w:p w:rsidR="00B26D14" w:rsidRDefault="00B26D14" w:rsidP="00B26D14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3.2.2. Стоимость имущественного и (или) трудового участия населения в рублях  38 000,00</w:t>
      </w:r>
    </w:p>
    <w:p w:rsidR="00B26D14" w:rsidRDefault="00B26D14" w:rsidP="00B26D14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3.2.3 Стоимость имущественного и (или) трудового участия индивидуальных предпринимателей и юридических лиц в рублях  40 000,00 руб.</w:t>
      </w:r>
    </w:p>
    <w:p w:rsidR="00B26D14" w:rsidRDefault="00B26D14" w:rsidP="00B26D1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3.3. Социальная эффективность проекта:</w:t>
      </w:r>
    </w:p>
    <w:p w:rsidR="00B26D14" w:rsidRDefault="00B26D14" w:rsidP="00B26D1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-обустройство кладбища в </w:t>
      </w:r>
      <w:r w:rsidR="004F0F33">
        <w:rPr>
          <w:rFonts w:ascii="Times New Roman" w:eastAsia="Times New Roman" w:hAnsi="Times New Roman"/>
          <w:color w:val="000000"/>
          <w:sz w:val="28"/>
          <w:szCs w:val="28"/>
        </w:rPr>
        <w:t>пос. Борецк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B26D14" w:rsidRDefault="00B26D14" w:rsidP="00B26D14">
      <w:pPr>
        <w:spacing w:after="0" w:line="240" w:lineRule="auto"/>
        <w:contextualSpacing/>
        <w:jc w:val="both"/>
        <w:rPr>
          <w:rFonts w:ascii="Times New Roman" w:hAnsi="Times New Roman"/>
          <w:color w:val="304855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-повышение уровня благоустройства и санитарного содержания кладбищ</w:t>
      </w:r>
      <w:r>
        <w:rPr>
          <w:rFonts w:ascii="Times New Roman" w:hAnsi="Times New Roman"/>
          <w:color w:val="304855"/>
          <w:sz w:val="28"/>
          <w:szCs w:val="28"/>
          <w:shd w:val="clear" w:color="auto" w:fill="FFFFFF"/>
        </w:rPr>
        <w:t>,</w:t>
      </w:r>
    </w:p>
    <w:p w:rsidR="00B26D14" w:rsidRDefault="00B26D14" w:rsidP="00B26D14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  <w:shd w:val="clear" w:color="auto" w:fill="F8F8F8"/>
        </w:rPr>
        <w:t>-повышение качества содержания мест захоронений,</w:t>
      </w:r>
    </w:p>
    <w:p w:rsidR="00B26D14" w:rsidRDefault="00B26D14" w:rsidP="00B26D1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-восстановление разрушенной изгороди,</w:t>
      </w:r>
    </w:p>
    <w:p w:rsidR="00B26D14" w:rsidRDefault="00B26D14" w:rsidP="00B26D1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-повышение эксплуатационной надежности за счет металлического ограждения,</w:t>
      </w:r>
    </w:p>
    <w:p w:rsidR="00B26D14" w:rsidRDefault="00B26D14" w:rsidP="00B26D1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-снижение социальной напряженности среди населения,</w:t>
      </w:r>
    </w:p>
    <w:p w:rsidR="00B26D14" w:rsidRDefault="00B26D14" w:rsidP="00B26D1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-сохранение исторической памяти,</w:t>
      </w:r>
    </w:p>
    <w:p w:rsidR="00B26D14" w:rsidRDefault="00B26D14" w:rsidP="00B26D1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-увековечивание памяти героев и участников Великой Отечественной Войны, погребенных на кладбище в послевоенный период,-</w:t>
      </w:r>
    </w:p>
    <w:p w:rsidR="00B26D14" w:rsidRDefault="00B26D14" w:rsidP="00B26D1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увеличение площади благоустроенности </w:t>
      </w:r>
      <w:r w:rsidR="004F0F33">
        <w:rPr>
          <w:rFonts w:ascii="Times New Roman" w:eastAsia="Times New Roman" w:hAnsi="Times New Roman"/>
          <w:sz w:val="28"/>
          <w:szCs w:val="28"/>
        </w:rPr>
        <w:t>Усть-Щербединского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образования.</w:t>
      </w:r>
    </w:p>
    <w:p w:rsidR="00B26D14" w:rsidRDefault="00B26D14" w:rsidP="00B26D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благополучателей (человек):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0F33">
        <w:rPr>
          <w:rFonts w:ascii="Times New Roman" w:hAnsi="Times New Roman"/>
          <w:color w:val="000000"/>
          <w:sz w:val="28"/>
          <w:szCs w:val="28"/>
        </w:rPr>
        <w:t xml:space="preserve">пос. Борецк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проживает </w:t>
      </w:r>
      <w:r w:rsidR="00831133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человек, все потенциально будут являться благополучателями.</w:t>
      </w:r>
    </w:p>
    <w:p w:rsidR="00B26D14" w:rsidRDefault="00B26D14" w:rsidP="00B26D1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26D14" w:rsidRDefault="00B26D14" w:rsidP="00B26D14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3.4. Участие населения в определении и рассмотрении проекта </w:t>
      </w: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Число лиц, принявших участие в обсуждении, определении соответствия интересам жителей муниципального образования или его части, целесообразности </w:t>
      </w:r>
      <w:r w:rsidR="009C6B17">
        <w:rPr>
          <w:rFonts w:ascii="Times New Roman" w:hAnsi="Times New Roman"/>
          <w:sz w:val="28"/>
          <w:szCs w:val="28"/>
          <w:lang w:eastAsia="ru-RU"/>
        </w:rPr>
        <w:t xml:space="preserve">реализации и поддержки проекта </w:t>
      </w:r>
      <w:r w:rsidR="009C6B17" w:rsidRPr="009C6B1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1 (человек).</w:t>
      </w: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3.5. Способы информирования </w:t>
      </w: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tbl>
      <w:tblPr>
        <w:tblW w:w="95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48"/>
        <w:gridCol w:w="964"/>
        <w:gridCol w:w="28"/>
        <w:gridCol w:w="1985"/>
      </w:tblGrid>
      <w:tr w:rsidR="00B26D14" w:rsidTr="00B26D14">
        <w:trPr>
          <w:trHeight w:val="473"/>
        </w:trPr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способов информирования населения при реализации проекта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примечание/</w:t>
            </w:r>
          </w:p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ссылка</w:t>
            </w:r>
          </w:p>
        </w:tc>
      </w:tr>
      <w:tr w:rsidR="00B26D14" w:rsidTr="00B26D14">
        <w:tc>
          <w:tcPr>
            <w:tcW w:w="9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пунктом 5 статьи 26.1 Федерального закона от 6 октября 2003 года № 131-ФЗ «Об общих принципах организации местного самоуправления в Российской Федерации»:</w:t>
            </w:r>
          </w:p>
        </w:tc>
      </w:tr>
      <w:tr w:rsidR="00B26D14" w:rsidTr="00B26D14">
        <w:trPr>
          <w:trHeight w:val="473"/>
        </w:trPr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официального сайта муниципального образования в информационно-телекоммуникационной сети Интернет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0529" w:rsidRDefault="00E50529" w:rsidP="00E50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  <w:p w:rsidR="00B26D14" w:rsidRDefault="00E50529" w:rsidP="00E50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https://ustshherbedinskoe-r64.gosweb.gosuslugi.ru/</w:t>
            </w:r>
          </w:p>
        </w:tc>
      </w:tr>
      <w:tr w:rsidR="00B26D14" w:rsidTr="00B26D14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официального сайта муниципального района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26D14" w:rsidTr="00B26D14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Доведение информации до сведения граждан старостой сельского населенного пункта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26D14" w:rsidTr="00B26D14">
        <w:trPr>
          <w:trHeight w:val="205"/>
        </w:trPr>
        <w:tc>
          <w:tcPr>
            <w:tcW w:w="9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способы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&lt;*&gt;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B26D14" w:rsidTr="00B26D14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информационных стендов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26D14" w:rsidTr="00B26D14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Публикации в печатных средствах массовой информации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26D14" w:rsidTr="00B26D14">
        <w:trPr>
          <w:trHeight w:val="23"/>
        </w:trPr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Освещение проекта в телевизионной передаче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26D14" w:rsidTr="00B26D14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в социальных сетях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712" w:rsidRPr="00252712" w:rsidRDefault="00B26D14" w:rsidP="00252712">
            <w:pPr>
              <w:shd w:val="clear" w:color="auto" w:fill="FFFFFF"/>
              <w:rPr>
                <w:rFonts w:ascii="YS Text" w:eastAsia="Times New Roman" w:hAnsi="YS Text"/>
                <w:color w:val="1A1A1A"/>
                <w:sz w:val="24"/>
                <w:szCs w:val="24"/>
                <w:lang w:eastAsia="ru-RU"/>
              </w:rPr>
            </w:pPr>
            <w:r w:rsidRPr="00252712">
              <w:rPr>
                <w:rFonts w:ascii="Times New Roman" w:hAnsi="Times New Roman"/>
                <w:sz w:val="24"/>
                <w:szCs w:val="24"/>
                <w:lang w:eastAsia="ru-RU"/>
              </w:rPr>
              <w:t>Да/</w:t>
            </w:r>
          </w:p>
          <w:p w:rsidR="00252712" w:rsidRPr="00252712" w:rsidRDefault="002E79E9" w:rsidP="00252712">
            <w:pPr>
              <w:shd w:val="clear" w:color="auto" w:fill="FFFFFF"/>
              <w:spacing w:before="100" w:beforeAutospacing="1" w:after="19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252712" w:rsidRPr="00252712">
                <w:rPr>
                  <w:rFonts w:ascii="Times New Roman" w:eastAsia="Times New Roman" w:hAnsi="Times New Roman"/>
                  <w:u w:val="single"/>
                  <w:lang w:eastAsia="ru-RU"/>
                </w:rPr>
                <w:t>https://ok.ru/group/61235210354932/topic/158054075431924</w:t>
              </w:r>
            </w:hyperlink>
          </w:p>
          <w:p w:rsidR="00252712" w:rsidRPr="00252712" w:rsidRDefault="002E79E9" w:rsidP="00252712">
            <w:pPr>
              <w:shd w:val="clear" w:color="auto" w:fill="FFFFFF"/>
              <w:spacing w:before="100" w:beforeAutospacing="1" w:after="19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252712" w:rsidRPr="00252712">
                <w:rPr>
                  <w:rFonts w:ascii="Times New Roman" w:eastAsia="Times New Roman" w:hAnsi="Times New Roman"/>
                  <w:u w:val="single"/>
                  <w:lang w:eastAsia="ru-RU"/>
                </w:rPr>
                <w:t>https://vk.com/club201054677?w=wall-201054677_637</w:t>
              </w:r>
            </w:hyperlink>
          </w:p>
          <w:p w:rsidR="00252712" w:rsidRPr="00252712" w:rsidRDefault="002E79E9" w:rsidP="00252712">
            <w:pPr>
              <w:shd w:val="clear" w:color="auto" w:fill="FFFFFF"/>
              <w:spacing w:before="100" w:beforeAutospacing="1" w:after="19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252712" w:rsidRPr="00252712">
                <w:rPr>
                  <w:rFonts w:ascii="Times New Roman" w:eastAsia="Times New Roman" w:hAnsi="Times New Roman"/>
                  <w:u w:val="single"/>
                  <w:lang w:eastAsia="ru-RU"/>
                </w:rPr>
                <w:t>https://ok.ru/group/61235210354932/topic/158062839823348</w:t>
              </w:r>
            </w:hyperlink>
          </w:p>
          <w:p w:rsidR="00252712" w:rsidRPr="00252712" w:rsidRDefault="002E79E9" w:rsidP="00252712">
            <w:pPr>
              <w:shd w:val="clear" w:color="auto" w:fill="FFFFFF"/>
              <w:spacing w:before="100" w:beforeAutospacing="1" w:after="19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252712" w:rsidRPr="00252712">
                <w:rPr>
                  <w:rFonts w:ascii="Times New Roman" w:eastAsia="Times New Roman" w:hAnsi="Times New Roman"/>
                  <w:u w:val="single"/>
                  <w:lang w:eastAsia="ru-RU"/>
                </w:rPr>
                <w:t>https://vk.com/club201054677?w=wall-201054677_639</w:t>
              </w:r>
            </w:hyperlink>
          </w:p>
          <w:p w:rsidR="00B26D14" w:rsidRDefault="00B26D14" w:rsidP="00252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D14" w:rsidTr="00B26D14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Иные способы: публикация в «</w:t>
            </w:r>
            <w:r w:rsidR="0054191D">
              <w:rPr>
                <w:rFonts w:ascii="Times New Roman" w:hAnsi="Times New Roman"/>
                <w:sz w:val="24"/>
                <w:szCs w:val="24"/>
                <w:lang w:eastAsia="ru-RU"/>
              </w:rPr>
              <w:t>Усть-Щербединском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вестнике»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D14" w:rsidRDefault="00E2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4. Планируемая дата завершения реализации проекта: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2328">
        <w:rPr>
          <w:rFonts w:ascii="Times New Roman" w:hAnsi="Times New Roman"/>
          <w:sz w:val="28"/>
          <w:szCs w:val="28"/>
          <w:lang w:eastAsia="ru-RU"/>
        </w:rPr>
        <w:t>«</w:t>
      </w:r>
      <w:r w:rsidR="00842328" w:rsidRPr="0075650D">
        <w:rPr>
          <w:rFonts w:ascii="Times New Roman" w:hAnsi="Times New Roman"/>
          <w:sz w:val="28"/>
          <w:szCs w:val="28"/>
          <w:highlight w:val="yellow"/>
          <w:lang w:eastAsia="ru-RU"/>
        </w:rPr>
        <w:t>01» ноября</w:t>
      </w:r>
      <w:r w:rsidR="00842328">
        <w:rPr>
          <w:rFonts w:ascii="Times New Roman" w:hAnsi="Times New Roman"/>
          <w:sz w:val="28"/>
          <w:szCs w:val="28"/>
          <w:lang w:eastAsia="ru-RU"/>
        </w:rPr>
        <w:t xml:space="preserve"> 2025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5. Сведения об инициативной группе:</w:t>
      </w: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Руководитель инициативной группы</w:t>
      </w: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7"/>
        <w:gridCol w:w="6663"/>
      </w:tblGrid>
      <w:tr w:rsidR="00B26D14" w:rsidTr="00B26D14">
        <w:trPr>
          <w:trHeight w:val="249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 полностью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26D14" w:rsidRDefault="00842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Щербакова Елена Александровна</w:t>
            </w:r>
          </w:p>
        </w:tc>
      </w:tr>
      <w:tr w:rsidR="00B26D14" w:rsidTr="00B26D14">
        <w:trPr>
          <w:trHeight w:val="283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 деятельности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6D14" w:rsidRDefault="00842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Усть-Щербединского муниципального образованиях</w:t>
            </w:r>
          </w:p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14" w:rsidTr="00B26D14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26D14" w:rsidRPr="00E478BA" w:rsidRDefault="00B26D14" w:rsidP="00E478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="00E47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9198387245</w:t>
            </w:r>
          </w:p>
        </w:tc>
      </w:tr>
      <w:tr w:rsidR="00B26D14" w:rsidTr="00B26D14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e-mail: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8B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drujjaMF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ru</w:t>
            </w:r>
          </w:p>
          <w:p w:rsidR="00B26D14" w:rsidRDefault="00B26D1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Состав инициативной группы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6D14" w:rsidRDefault="00820CB7" w:rsidP="00B26D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bookmarkStart w:id="3" w:name="_Hlk125663258"/>
      <w:r>
        <w:rPr>
          <w:rFonts w:ascii="Times New Roman" w:hAnsi="Times New Roman"/>
          <w:sz w:val="28"/>
          <w:szCs w:val="28"/>
        </w:rPr>
        <w:t>Щербакова Елена Александровна</w:t>
      </w:r>
      <w:r w:rsidR="00B26D1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ведущий специалист администрации Усть-Щербединского МО</w:t>
      </w:r>
    </w:p>
    <w:p w:rsidR="00B26D14" w:rsidRDefault="00761E35" w:rsidP="00B26D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Сложеникин Александр Иванович</w:t>
      </w:r>
      <w:r w:rsidR="00B26D14"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</w:rPr>
        <w:t xml:space="preserve">водитель администрации Усть-Щербединского МО </w:t>
      </w:r>
    </w:p>
    <w:p w:rsidR="00B26D14" w:rsidRDefault="00761E35" w:rsidP="00B26D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Игна</w:t>
      </w:r>
      <w:r w:rsidR="00741AB8">
        <w:rPr>
          <w:rFonts w:ascii="Times New Roman" w:eastAsia="Times New Roman" w:hAnsi="Times New Roman"/>
          <w:sz w:val="28"/>
          <w:szCs w:val="28"/>
        </w:rPr>
        <w:t>тенко Валентина Васильевна</w:t>
      </w:r>
      <w:r w:rsidR="00B26D14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741AB8">
        <w:rPr>
          <w:rFonts w:ascii="Times New Roman" w:eastAsia="Times New Roman" w:hAnsi="Times New Roman"/>
          <w:sz w:val="28"/>
          <w:szCs w:val="28"/>
        </w:rPr>
        <w:t>–  пенсионер, житель пос. Борецк</w:t>
      </w:r>
    </w:p>
    <w:p w:rsidR="00B26D14" w:rsidRDefault="00741AB8" w:rsidP="00B26D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Игнатенко Владимир Андреевич</w:t>
      </w:r>
      <w:r w:rsidR="00B26D14">
        <w:rPr>
          <w:rFonts w:ascii="Times New Roman" w:eastAsia="Times New Roman" w:hAnsi="Times New Roman"/>
          <w:sz w:val="28"/>
          <w:szCs w:val="28"/>
        </w:rPr>
        <w:t xml:space="preserve"> –  </w:t>
      </w:r>
      <w:r>
        <w:rPr>
          <w:rFonts w:ascii="Times New Roman" w:eastAsia="Times New Roman" w:hAnsi="Times New Roman"/>
          <w:sz w:val="28"/>
          <w:szCs w:val="28"/>
        </w:rPr>
        <w:t>пенсионер, житель пос. Борецк</w:t>
      </w:r>
    </w:p>
    <w:p w:rsidR="00B26D14" w:rsidRDefault="00741AB8" w:rsidP="00B26D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Щербакова Регина Равильева</w:t>
      </w:r>
      <w:r w:rsidR="00B26D14"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</w:rPr>
        <w:t>соц. работник пос. Борецк</w:t>
      </w:r>
    </w:p>
    <w:bookmarkEnd w:id="3"/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6. Сведения об ответственном за реализацию проекта от администрации муниципального образования</w:t>
      </w: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text" w:horzAnchor="margin" w:tblpY="20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90"/>
        <w:gridCol w:w="5528"/>
      </w:tblGrid>
      <w:tr w:rsidR="00B26D14" w:rsidTr="00B26D14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 полностью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26D14" w:rsidRDefault="00761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Шамина Наталья Анатольевна</w:t>
            </w:r>
          </w:p>
        </w:tc>
      </w:tr>
      <w:tr w:rsidR="00B26D14" w:rsidTr="00B26D14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26D14" w:rsidRDefault="00B26D14" w:rsidP="00761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761E35">
              <w:rPr>
                <w:rFonts w:ascii="Times New Roman" w:hAnsi="Times New Roman"/>
                <w:sz w:val="24"/>
                <w:szCs w:val="24"/>
                <w:lang w:eastAsia="ru-RU"/>
              </w:rPr>
              <w:t>Усть-Щербединского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B26D14" w:rsidTr="00B26D14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26D14" w:rsidRDefault="00761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89053694204</w:t>
            </w:r>
          </w:p>
        </w:tc>
      </w:tr>
      <w:tr w:rsidR="00B26D14" w:rsidTr="00B26D14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26D14" w:rsidRDefault="00B26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26D14" w:rsidRDefault="00761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  <w:t>drujinaMF</w:t>
            </w:r>
            <w:r w:rsidR="00B26D14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@yandex.ru</w:t>
            </w:r>
          </w:p>
        </w:tc>
      </w:tr>
    </w:tbl>
    <w:p w:rsidR="00B26D14" w:rsidRDefault="00B26D14" w:rsidP="00B26D1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7. Дополнительная информация и комментарии:</w:t>
      </w:r>
      <w:r>
        <w:rPr>
          <w:rFonts w:ascii="Times New Roman" w:hAnsi="Times New Roman"/>
          <w:sz w:val="24"/>
          <w:szCs w:val="24"/>
          <w:lang w:eastAsia="ru-RU"/>
        </w:rPr>
        <w:t xml:space="preserve"> нет</w:t>
      </w: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26D14" w:rsidRDefault="00B26D14" w:rsidP="00B26D14">
      <w:pPr>
        <w:spacing w:after="6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4F0F33">
        <w:rPr>
          <w:rFonts w:ascii="Times New Roman" w:hAnsi="Times New Roman"/>
          <w:sz w:val="28"/>
          <w:szCs w:val="28"/>
          <w:lang w:eastAsia="ru-RU"/>
        </w:rPr>
        <w:t>Усть-Щербединского</w:t>
      </w: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    __________________        </w:t>
      </w:r>
      <w:r w:rsidR="00F91455">
        <w:rPr>
          <w:rFonts w:ascii="Times New Roman" w:hAnsi="Times New Roman"/>
          <w:sz w:val="28"/>
          <w:szCs w:val="28"/>
          <w:lang w:eastAsia="ru-RU"/>
        </w:rPr>
        <w:t>О.А.Щербинина</w:t>
      </w: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                           (подпись)</w:t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  </w:t>
      </w: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lang w:eastAsia="ru-RU"/>
        </w:rPr>
      </w:pP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Приложение №1 к инициативному проекту</w:t>
      </w:r>
    </w:p>
    <w:p w:rsidR="00B26D14" w:rsidRDefault="00B26D14" w:rsidP="00B26D1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«Благоустройство кладбища </w:t>
      </w:r>
    </w:p>
    <w:p w:rsidR="00B26D14" w:rsidRDefault="00F91455" w:rsidP="00B26D1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пос. Борецк</w:t>
      </w:r>
      <w:r w:rsidR="00B26D14">
        <w:rPr>
          <w:rFonts w:ascii="Times New Roman" w:hAnsi="Times New Roman"/>
          <w:sz w:val="24"/>
          <w:szCs w:val="24"/>
        </w:rPr>
        <w:t>»</w:t>
      </w:r>
    </w:p>
    <w:p w:rsidR="00B26D14" w:rsidRDefault="00B26D14" w:rsidP="00B26D1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Par336"/>
      <w:bookmarkEnd w:id="4"/>
      <w:r>
        <w:rPr>
          <w:rFonts w:ascii="Times New Roman" w:hAnsi="Times New Roman"/>
          <w:sz w:val="24"/>
          <w:szCs w:val="24"/>
          <w:u w:val="single"/>
          <w:lang w:eastAsia="ru-RU"/>
        </w:rPr>
        <w:t>Планируемое имущественное или трудовое участие заинтересованных лиц в реализации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инициативного проекта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Благоустройство кладбища </w:t>
      </w:r>
      <w:r w:rsidR="00F91455">
        <w:rPr>
          <w:rFonts w:ascii="Times New Roman" w:hAnsi="Times New Roman"/>
          <w:sz w:val="24"/>
          <w:szCs w:val="24"/>
        </w:rPr>
        <w:t>пос. Борецк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Муниципальный район: </w:t>
      </w:r>
      <w:r>
        <w:rPr>
          <w:rFonts w:ascii="Times New Roman" w:hAnsi="Times New Roman"/>
          <w:iCs/>
          <w:sz w:val="24"/>
          <w:szCs w:val="24"/>
          <w:u w:val="single"/>
          <w:lang w:eastAsia="ru-RU"/>
        </w:rPr>
        <w:t>Романовский</w:t>
      </w: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Сельское поселение: </w:t>
      </w:r>
      <w:r w:rsidR="00F91455">
        <w:rPr>
          <w:rFonts w:ascii="Times New Roman" w:hAnsi="Times New Roman"/>
          <w:iCs/>
          <w:sz w:val="24"/>
          <w:szCs w:val="24"/>
          <w:u w:val="single"/>
          <w:lang w:eastAsia="ru-RU"/>
        </w:rPr>
        <w:t>Усть-Щербединское</w:t>
      </w:r>
      <w:r>
        <w:rPr>
          <w:rFonts w:ascii="Times New Roman" w:hAnsi="Times New Roman"/>
          <w:iCs/>
          <w:sz w:val="24"/>
          <w:szCs w:val="24"/>
          <w:u w:val="single"/>
          <w:lang w:eastAsia="ru-RU"/>
        </w:rPr>
        <w:t xml:space="preserve">  муниципальное образование</w:t>
      </w: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Населенный пункт: </w:t>
      </w:r>
      <w:r w:rsidR="00F91455">
        <w:rPr>
          <w:rFonts w:ascii="Times New Roman" w:hAnsi="Times New Roman"/>
          <w:iCs/>
          <w:sz w:val="24"/>
          <w:szCs w:val="24"/>
          <w:u w:val="single"/>
          <w:lang w:eastAsia="ru-RU"/>
        </w:rPr>
        <w:t>пос. Борецк</w:t>
      </w:r>
    </w:p>
    <w:p w:rsidR="00B26D14" w:rsidRDefault="00B26D14" w:rsidP="00B26D1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Имущественное и (или) трудовое участие заинтересованных лиц в реализации инициативного проекта</w:t>
      </w:r>
      <w:r>
        <w:rPr>
          <w:rFonts w:ascii="Times New Roman" w:hAnsi="Times New Roman"/>
          <w:sz w:val="24"/>
          <w:szCs w:val="24"/>
          <w:lang w:eastAsia="ru-RU"/>
        </w:rPr>
        <w:t xml:space="preserve">: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78 000,00</w:t>
      </w:r>
      <w:r>
        <w:rPr>
          <w:rFonts w:ascii="Times New Roman" w:hAnsi="Times New Roman"/>
          <w:sz w:val="24"/>
          <w:szCs w:val="24"/>
          <w:lang w:eastAsia="ru-RU"/>
        </w:rPr>
        <w:t xml:space="preserve">   рублей, </w:t>
      </w:r>
    </w:p>
    <w:p w:rsidR="00B26D14" w:rsidRDefault="00B26D14" w:rsidP="00B26D1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том числе:</w:t>
      </w:r>
    </w:p>
    <w:p w:rsidR="00B26D14" w:rsidRDefault="00B26D14" w:rsidP="00B26D14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Стоимость имущественного и (или) трудового участия населения в рублях -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38 000,00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; в том числе:</w:t>
      </w:r>
    </w:p>
    <w:p w:rsidR="00B26D14" w:rsidRDefault="00B26D14" w:rsidP="00B26D1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Имущественное участие (безвозмездное предоставление товаров, материалов): </w:t>
      </w:r>
    </w:p>
    <w:tbl>
      <w:tblPr>
        <w:tblW w:w="98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96"/>
        <w:gridCol w:w="4111"/>
        <w:gridCol w:w="1418"/>
        <w:gridCol w:w="992"/>
        <w:gridCol w:w="1134"/>
        <w:gridCol w:w="1559"/>
      </w:tblGrid>
      <w:tr w:rsidR="00B26D14" w:rsidTr="00B26D1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Наименования товаров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(шт, кг, м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за единицу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стоимость (руб.)</w:t>
            </w:r>
          </w:p>
        </w:tc>
      </w:tr>
      <w:tr w:rsidR="00B26D14" w:rsidTr="00B26D1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D14" w:rsidRDefault="00B2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26D14" w:rsidTr="00B26D1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D14" w:rsidRDefault="00B2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B26D14" w:rsidTr="00B26D14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</w:tbl>
    <w:p w:rsidR="00B26D14" w:rsidRDefault="00B26D14" w:rsidP="00B26D1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Трудовое участие (безвозмездное выполнение работ):</w:t>
      </w:r>
    </w:p>
    <w:tbl>
      <w:tblPr>
        <w:tblW w:w="98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78"/>
        <w:gridCol w:w="4129"/>
        <w:gridCol w:w="1418"/>
        <w:gridCol w:w="992"/>
        <w:gridCol w:w="1417"/>
        <w:gridCol w:w="1276"/>
      </w:tblGrid>
      <w:tr w:rsidR="00B26D14" w:rsidTr="00B26D1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Hlk157184998"/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(человек-час, норма-час, 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работ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за единицу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B26D14" w:rsidTr="00B26D14">
        <w:trPr>
          <w:trHeight w:val="4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26D14" w:rsidTr="00B26D1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_Hlk157102071"/>
            <w:r>
              <w:rPr>
                <w:rFonts w:ascii="Times New Roman" w:hAnsi="Times New Roman"/>
                <w:sz w:val="24"/>
                <w:szCs w:val="24"/>
              </w:rPr>
              <w:t>Работы по подготовке территории: выкашивание травы, очистка территории от мусора, затаривание мусора в мешки.</w:t>
            </w:r>
            <w:bookmarkEnd w:id="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человек-день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19 000,00</w:t>
            </w:r>
          </w:p>
        </w:tc>
      </w:tr>
      <w:tr w:rsidR="00B26D14" w:rsidTr="00B26D1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завершению строительства: очистка территории от мусора, затаривание мусора в мешки.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человек-день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19 000,00</w:t>
            </w:r>
          </w:p>
        </w:tc>
      </w:tr>
      <w:tr w:rsidR="00B26D14" w:rsidTr="00B26D14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38 000,00</w:t>
            </w:r>
          </w:p>
        </w:tc>
      </w:tr>
      <w:bookmarkEnd w:id="5"/>
    </w:tbl>
    <w:p w:rsidR="00B26D14" w:rsidRDefault="00B26D14" w:rsidP="00B26D1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B26D14" w:rsidRDefault="00B26D14" w:rsidP="00B26D14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Стоимость имущественного и (или) трудового участия индивидуальных предпринимателей и юридических лиц в рублях –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40 000</w:t>
      </w:r>
      <w:r>
        <w:rPr>
          <w:rFonts w:ascii="Times New Roman" w:hAnsi="Times New Roman"/>
          <w:sz w:val="24"/>
          <w:szCs w:val="24"/>
          <w:u w:val="single"/>
        </w:rPr>
        <w:t>, в том числе:</w:t>
      </w:r>
    </w:p>
    <w:p w:rsidR="00B26D14" w:rsidRDefault="00B26D14" w:rsidP="00B26D1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6D14" w:rsidRDefault="00B26D14" w:rsidP="00B26D14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Имущественное участие (безвозмездное предоставление товаров, материалов):</w:t>
      </w:r>
    </w:p>
    <w:p w:rsidR="00B26D14" w:rsidRDefault="00B26D14" w:rsidP="00B26D14">
      <w:pPr>
        <w:suppressAutoHyphens/>
        <w:autoSpaceDE w:val="0"/>
        <w:autoSpaceDN w:val="0"/>
        <w:adjustRightInd w:val="0"/>
        <w:spacing w:after="0" w:line="240" w:lineRule="auto"/>
        <w:ind w:left="1512"/>
        <w:jc w:val="both"/>
        <w:rPr>
          <w:rFonts w:ascii="Times New Roman" w:hAnsi="Times New Roman"/>
          <w:sz w:val="24"/>
          <w:szCs w:val="24"/>
        </w:rPr>
      </w:pPr>
    </w:p>
    <w:tbl>
      <w:tblPr>
        <w:tblW w:w="98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57"/>
        <w:gridCol w:w="2590"/>
        <w:gridCol w:w="1810"/>
        <w:gridCol w:w="1417"/>
        <w:gridCol w:w="993"/>
        <w:gridCol w:w="1134"/>
        <w:gridCol w:w="1309"/>
      </w:tblGrid>
      <w:tr w:rsidR="00B26D14" w:rsidTr="00B26D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_Hlk157185124"/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индивидуальных предпринимателей/юридических лиц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товаров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(шт, кг, м и т.д.)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за единицу (руб.)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стоимость (руб.)</w:t>
            </w:r>
          </w:p>
        </w:tc>
      </w:tr>
      <w:tr w:rsidR="00B26D14" w:rsidTr="00B26D14">
        <w:trPr>
          <w:trHeight w:val="1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26D14" w:rsidTr="00B26D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6D14" w:rsidTr="00B26D14"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B26D14" w:rsidRDefault="00B26D14" w:rsidP="00B26D1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6D14" w:rsidRDefault="00B26D14" w:rsidP="00B26D1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6D14" w:rsidRDefault="00B26D14" w:rsidP="00B26D1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Трудовое участие (безвозмездное выполнение работ):</w:t>
      </w:r>
    </w:p>
    <w:tbl>
      <w:tblPr>
        <w:tblW w:w="981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77"/>
        <w:gridCol w:w="2004"/>
        <w:gridCol w:w="2410"/>
        <w:gridCol w:w="1417"/>
        <w:gridCol w:w="992"/>
        <w:gridCol w:w="993"/>
        <w:gridCol w:w="1417"/>
      </w:tblGrid>
      <w:tr w:rsidR="00B26D14" w:rsidTr="00B26D1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индивидуальных предпринимателей/ юридических лиц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работ (услуг)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(человек-час, норма-час, 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за единицу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B26D14" w:rsidTr="00B26D14">
        <w:trPr>
          <w:trHeight w:val="30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26D14" w:rsidTr="00B26D14">
        <w:trPr>
          <w:trHeight w:val="30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 w:rsidP="003112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ИП Глава КФХ </w:t>
            </w:r>
            <w:r w:rsidR="00311278">
              <w:rPr>
                <w:rFonts w:ascii="Times New Roman" w:hAnsi="Times New Roman"/>
                <w:sz w:val="24"/>
                <w:szCs w:val="24"/>
              </w:rPr>
              <w:t>Саяпин А.Н.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Погрузочно-разгрузочные работы по вывозу мусора (трактор МТЗ-82 с прицепом)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B26D14" w:rsidTr="00B26D14"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6D14" w:rsidRDefault="00B26D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40 000,00</w:t>
            </w:r>
          </w:p>
        </w:tc>
      </w:tr>
    </w:tbl>
    <w:p w:rsidR="00B26D14" w:rsidRDefault="00B26D14" w:rsidP="00B26D14">
      <w:pPr>
        <w:widowControl w:val="0"/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bookmarkEnd w:id="7"/>
    <w:p w:rsidR="00B26D14" w:rsidRDefault="00B26D14" w:rsidP="00B26D14">
      <w:pPr>
        <w:widowControl w:val="0"/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9C6B17">
        <w:rPr>
          <w:rFonts w:ascii="Times New Roman" w:hAnsi="Times New Roman"/>
          <w:sz w:val="24"/>
          <w:szCs w:val="24"/>
          <w:lang w:eastAsia="ru-RU"/>
        </w:rPr>
        <w:t>Усть-Щербединского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                _____________                </w:t>
      </w:r>
      <w:r w:rsidR="009C6B17">
        <w:rPr>
          <w:rFonts w:ascii="Times New Roman" w:hAnsi="Times New Roman"/>
          <w:sz w:val="24"/>
          <w:szCs w:val="24"/>
          <w:lang w:eastAsia="ru-RU"/>
        </w:rPr>
        <w:t>О.А.Щербинина</w:t>
      </w: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(подпись)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инициативной группы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____________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</w:t>
      </w:r>
      <w:r w:rsidR="009C6B17">
        <w:rPr>
          <w:rFonts w:ascii="Times New Roman" w:hAnsi="Times New Roman"/>
          <w:sz w:val="24"/>
          <w:szCs w:val="24"/>
          <w:lang w:eastAsia="ru-RU"/>
        </w:rPr>
        <w:t>Е.А.Щербакова</w:t>
      </w: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(подпись)</w:t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B26D14" w:rsidRDefault="00B26D14" w:rsidP="003E50C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2 к инициативному проекту</w:t>
      </w: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ind w:firstLine="4253"/>
        <w:outlineLvl w:val="0"/>
        <w:rPr>
          <w:rFonts w:ascii="Times New Roman" w:hAnsi="Times New Roman"/>
          <w:sz w:val="26"/>
          <w:szCs w:val="26"/>
        </w:rPr>
      </w:pPr>
    </w:p>
    <w:p w:rsidR="00B26D14" w:rsidRDefault="00B26D14" w:rsidP="00B26D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Информация о правоустанавливающих документах по объектам недвижимости и принятых в соответствии с частью 1 и (или) частью 2 статьи 26.1 Федерального закона от 6 октября 2003 года № 131-ФЗ «Об общих принципах организации местного самоуправления в Российской Федерации» нормативных правовых актах представительного органа муниципального образования </w:t>
      </w:r>
    </w:p>
    <w:p w:rsidR="00B26D14" w:rsidRDefault="00B26D14" w:rsidP="00B26D1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26D14" w:rsidRDefault="00B26D14" w:rsidP="00B26D1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1. Информация о правоустанавливающих документах по объектам недвижимости</w:t>
      </w:r>
      <w:r>
        <w:rPr>
          <w:rFonts w:ascii="Times New Roman" w:hAnsi="Times New Roman"/>
          <w:sz w:val="18"/>
          <w:szCs w:val="18"/>
          <w:lang w:eastAsia="ru-RU"/>
        </w:rPr>
        <w:t xml:space="preserve"> &lt;*&gt;</w:t>
      </w:r>
    </w:p>
    <w:p w:rsidR="00B26D14" w:rsidRDefault="00B26D14" w:rsidP="00B26D1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B26D14" w:rsidTr="00B26D1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Тип объекта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6D14" w:rsidRDefault="00B26D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Сведения, необходимые для идентификации объекта недвижимости в Едином государственном реестре недвижимости (кадастровый номер (или условный номер) объекта, адрес объекта и др.)</w:t>
            </w:r>
          </w:p>
        </w:tc>
      </w:tr>
      <w:tr w:rsidR="00B26D14" w:rsidTr="00B26D1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Саратовская область. Романовский район, с.</w:t>
            </w:r>
            <w:r w:rsidR="00F91455">
              <w:rPr>
                <w:rFonts w:ascii="Times New Roman" w:hAnsi="Times New Roman"/>
                <w:sz w:val="18"/>
                <w:szCs w:val="18"/>
                <w:lang w:eastAsia="ru-RU"/>
              </w:rPr>
              <w:t>пос. Борецк</w:t>
            </w:r>
          </w:p>
          <w:p w:rsidR="00B26D14" w:rsidRDefault="00B26D14" w:rsidP="009C6B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Кадастровый номер </w:t>
            </w:r>
            <w:r>
              <w:t>64:29:</w:t>
            </w:r>
            <w:r w:rsidR="009C6B17">
              <w:t>020601:127</w:t>
            </w:r>
          </w:p>
        </w:tc>
      </w:tr>
    </w:tbl>
    <w:p w:rsidR="00B26D14" w:rsidRDefault="00B26D14" w:rsidP="00B26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26D14" w:rsidRDefault="00B26D14" w:rsidP="00B26D1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&lt;*&gt; заполняется в случае непредставления документов, указанных в подпункте «г» пункта 7 Положения о порядке предоставления и распределения субсидии из областного бюджета бюджетам городских округов, городских и сельских поселений области на реализацию инициативных проектов</w:t>
      </w:r>
    </w:p>
    <w:p w:rsidR="00B26D14" w:rsidRDefault="00B26D14" w:rsidP="00B26D1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 Информация о принятых в соответствии с частью 1 и (или) частью 2 статьи 26.1 Федерального закона от 6 октября 2003 года № 131-ФЗ «Об общих принципах организации местного самоуправления в Российской Федерации» нормативных правовых актах представительного органа муниципального образования </w:t>
      </w:r>
    </w:p>
    <w:p w:rsidR="00B26D14" w:rsidRDefault="00B26D14" w:rsidP="00B26D1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7"/>
        <w:gridCol w:w="1259"/>
        <w:gridCol w:w="900"/>
        <w:gridCol w:w="2519"/>
        <w:gridCol w:w="3660"/>
      </w:tblGrid>
      <w:tr w:rsidR="00B26D14" w:rsidTr="00B26D14"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Реквизиты нормативного правового акта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нормативного правового акта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Ссылка на акт в сети Интернет</w:t>
            </w:r>
          </w:p>
        </w:tc>
      </w:tr>
      <w:tr w:rsidR="00B26D14" w:rsidTr="00B26D1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14" w:rsidRDefault="00B26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D14" w:rsidRDefault="00B26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6D14" w:rsidTr="00B26D14">
        <w:trPr>
          <w:trHeight w:val="23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454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11.02.2021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  <w:r w:rsidR="00B454E2">
              <w:rPr>
                <w:rFonts w:ascii="Times New Roman" w:hAnsi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14" w:rsidRDefault="00B26D1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Об утверждении Порядка выдвижения, обсуждения </w:t>
            </w:r>
          </w:p>
          <w:p w:rsidR="00B26D14" w:rsidRDefault="00B26D1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 рассмотрения инициативных проектов в </w:t>
            </w:r>
            <w:r w:rsidR="0054191D">
              <w:rPr>
                <w:rFonts w:ascii="Times New Roman" w:hAnsi="Times New Roman"/>
                <w:b/>
                <w:sz w:val="18"/>
                <w:szCs w:val="18"/>
              </w:rPr>
              <w:t>Усть-Щербединском</w:t>
            </w:r>
          </w:p>
          <w:p w:rsidR="00B26D14" w:rsidRDefault="00B26D1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муниципальном образовании Романовского</w:t>
            </w:r>
          </w:p>
          <w:p w:rsidR="00B26D14" w:rsidRDefault="00B26D1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муниципального района Саратовской области</w:t>
            </w:r>
          </w:p>
          <w:p w:rsidR="00B26D14" w:rsidRDefault="00B26D1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6D14" w:rsidRDefault="00B26D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E5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https://ust-scherbedino.ru/index.php/normativno-pravovye-akty/initsiativnoe-byudzhetirovanie/initsiativnoe-byudzhetirovanie-2021-god</w:t>
            </w:r>
          </w:p>
        </w:tc>
      </w:tr>
      <w:tr w:rsidR="00B26D14" w:rsidTr="00B26D1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756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  <w:r w:rsidR="00B26D14">
              <w:rPr>
                <w:rFonts w:ascii="Times New Roman" w:hAnsi="Times New Roman"/>
                <w:sz w:val="18"/>
                <w:szCs w:val="18"/>
                <w:lang w:eastAsia="ru-RU"/>
              </w:rPr>
              <w:t>.02.2021г.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B26D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  <w:r w:rsidR="0075650D">
              <w:rPr>
                <w:rFonts w:ascii="Times New Roman" w:hAnsi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14" w:rsidRDefault="00B26D14">
            <w:pPr>
              <w:pStyle w:val="a4"/>
              <w:spacing w:before="0" w:beforeAutospacing="0" w:after="0" w:afterAutospacing="0"/>
              <w:rPr>
                <w:rStyle w:val="a3"/>
                <w:color w:val="282828"/>
                <w:sz w:val="18"/>
                <w:szCs w:val="18"/>
              </w:rPr>
            </w:pPr>
            <w:r>
              <w:rPr>
                <w:rStyle w:val="a3"/>
                <w:color w:val="282828"/>
                <w:sz w:val="18"/>
                <w:szCs w:val="18"/>
              </w:rPr>
              <w:t xml:space="preserve">Об утверждении Порядка определения </w:t>
            </w:r>
          </w:p>
          <w:p w:rsidR="00B26D14" w:rsidRDefault="00B26D14">
            <w:pPr>
              <w:pStyle w:val="a4"/>
              <w:spacing w:before="0" w:beforeAutospacing="0" w:after="0" w:afterAutospacing="0"/>
              <w:rPr>
                <w:rStyle w:val="a3"/>
                <w:color w:val="282828"/>
                <w:sz w:val="18"/>
                <w:szCs w:val="18"/>
              </w:rPr>
            </w:pPr>
            <w:r>
              <w:rPr>
                <w:rStyle w:val="a3"/>
                <w:color w:val="282828"/>
                <w:sz w:val="18"/>
                <w:szCs w:val="18"/>
              </w:rPr>
              <w:t xml:space="preserve">части территории </w:t>
            </w:r>
            <w:r w:rsidR="009C6B17">
              <w:rPr>
                <w:rStyle w:val="a3"/>
                <w:color w:val="282828"/>
                <w:sz w:val="18"/>
                <w:szCs w:val="18"/>
              </w:rPr>
              <w:t xml:space="preserve">Усть-Щербединского </w:t>
            </w:r>
            <w:r>
              <w:rPr>
                <w:rStyle w:val="a3"/>
                <w:color w:val="282828"/>
                <w:sz w:val="18"/>
                <w:szCs w:val="18"/>
              </w:rPr>
              <w:t xml:space="preserve">муниципального </w:t>
            </w:r>
          </w:p>
          <w:p w:rsidR="00B26D14" w:rsidRDefault="00B26D14">
            <w:pPr>
              <w:pStyle w:val="a4"/>
              <w:spacing w:before="0" w:beforeAutospacing="0" w:after="0" w:afterAutospacing="0"/>
              <w:rPr>
                <w:rStyle w:val="a3"/>
                <w:color w:val="282828"/>
                <w:sz w:val="18"/>
                <w:szCs w:val="18"/>
              </w:rPr>
            </w:pPr>
            <w:r>
              <w:rPr>
                <w:rStyle w:val="a3"/>
                <w:color w:val="282828"/>
                <w:sz w:val="18"/>
                <w:szCs w:val="18"/>
              </w:rPr>
              <w:t xml:space="preserve">образования, на которой могут реализовываться </w:t>
            </w:r>
          </w:p>
          <w:p w:rsidR="00B26D14" w:rsidRDefault="00B26D14">
            <w:pPr>
              <w:pStyle w:val="a4"/>
              <w:spacing w:before="0" w:beforeAutospacing="0" w:after="0" w:afterAutospacing="0"/>
              <w:rPr>
                <w:rStyle w:val="a3"/>
                <w:color w:val="282828"/>
                <w:sz w:val="18"/>
                <w:szCs w:val="18"/>
              </w:rPr>
            </w:pPr>
            <w:r>
              <w:rPr>
                <w:rStyle w:val="a3"/>
                <w:color w:val="282828"/>
                <w:sz w:val="18"/>
                <w:szCs w:val="18"/>
              </w:rPr>
              <w:t>инициативные проекты</w:t>
            </w:r>
          </w:p>
          <w:p w:rsidR="00B26D14" w:rsidRDefault="00B26D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4" w:rsidRDefault="00E50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https://ust-scherbedino.ru/index.php/normativno-pravovye-akty/initsiativnoe-byudzhetirovanie/initsiativnoe-byudzhetirovanie-2021-god</w:t>
            </w:r>
          </w:p>
        </w:tc>
      </w:tr>
    </w:tbl>
    <w:p w:rsidR="00B26D14" w:rsidRDefault="00B26D14" w:rsidP="00B26D14">
      <w:pPr>
        <w:spacing w:after="0"/>
      </w:pPr>
    </w:p>
    <w:p w:rsidR="00B26D14" w:rsidRDefault="00B26D14" w:rsidP="00B26D14">
      <w:pPr>
        <w:spacing w:after="0"/>
      </w:pPr>
    </w:p>
    <w:p w:rsidR="00B26D14" w:rsidRDefault="00B26D14" w:rsidP="00B26D14">
      <w:pPr>
        <w:spacing w:after="0"/>
        <w:rPr>
          <w:vanish/>
        </w:rPr>
      </w:pP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F91455">
        <w:rPr>
          <w:rFonts w:ascii="Times New Roman" w:hAnsi="Times New Roman"/>
          <w:sz w:val="24"/>
          <w:szCs w:val="24"/>
          <w:lang w:eastAsia="ru-RU"/>
        </w:rPr>
        <w:t>Усть-Щербединского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                __________</w:t>
      </w:r>
      <w:r w:rsidR="00F91455">
        <w:rPr>
          <w:rFonts w:ascii="Times New Roman" w:hAnsi="Times New Roman"/>
          <w:sz w:val="24"/>
          <w:szCs w:val="24"/>
          <w:lang w:eastAsia="ru-RU"/>
        </w:rPr>
        <w:t>___                О.А.Щербинина</w:t>
      </w:r>
    </w:p>
    <w:p w:rsidR="00B26D14" w:rsidRDefault="00B26D14" w:rsidP="00B26D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(подпись)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B26D14" w:rsidRDefault="00B26D14" w:rsidP="00B26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B26D14" w:rsidRDefault="00B26D14" w:rsidP="00B26D14">
      <w:pPr>
        <w:jc w:val="both"/>
        <w:rPr>
          <w:lang w:eastAsia="ru-RU"/>
        </w:rPr>
      </w:pPr>
    </w:p>
    <w:p w:rsidR="00B26D14" w:rsidRDefault="00B26D14" w:rsidP="00B26D14">
      <w:pPr>
        <w:jc w:val="both"/>
        <w:rPr>
          <w:lang w:eastAsia="ru-RU"/>
        </w:rPr>
      </w:pP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1609E"/>
    <w:multiLevelType w:val="hybridMultilevel"/>
    <w:tmpl w:val="5274A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A4E0D"/>
    <w:multiLevelType w:val="hybridMultilevel"/>
    <w:tmpl w:val="11AEA8E4"/>
    <w:lvl w:ilvl="0" w:tplc="5DE6AB8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7001A"/>
    <w:multiLevelType w:val="hybridMultilevel"/>
    <w:tmpl w:val="952C2D46"/>
    <w:lvl w:ilvl="0" w:tplc="E946DD3A">
      <w:start w:val="1"/>
      <w:numFmt w:val="decimal"/>
      <w:lvlText w:val="%1)"/>
      <w:lvlJc w:val="left"/>
      <w:pPr>
        <w:ind w:left="644" w:hanging="360"/>
      </w:pPr>
      <w:rPr>
        <w:rFonts w:ascii="YS Text" w:eastAsia="Times New Roman" w:hAnsi="YS Text" w:cs="Times New Roman" w:hint="default"/>
        <w:color w:val="000000"/>
        <w:sz w:val="23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">
    <w:nsid w:val="788F6130"/>
    <w:multiLevelType w:val="multilevel"/>
    <w:tmpl w:val="7F404674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6D14"/>
    <w:rsid w:val="00000C2A"/>
    <w:rsid w:val="001E3964"/>
    <w:rsid w:val="00252712"/>
    <w:rsid w:val="002E79E9"/>
    <w:rsid w:val="00311278"/>
    <w:rsid w:val="003C54A5"/>
    <w:rsid w:val="003E50CD"/>
    <w:rsid w:val="00411CAE"/>
    <w:rsid w:val="004F0F33"/>
    <w:rsid w:val="0054191D"/>
    <w:rsid w:val="00564EB9"/>
    <w:rsid w:val="006E7025"/>
    <w:rsid w:val="00741AB8"/>
    <w:rsid w:val="0075650D"/>
    <w:rsid w:val="00761E35"/>
    <w:rsid w:val="00820CB7"/>
    <w:rsid w:val="00831133"/>
    <w:rsid w:val="00842328"/>
    <w:rsid w:val="009C6B17"/>
    <w:rsid w:val="00B26D14"/>
    <w:rsid w:val="00B454E2"/>
    <w:rsid w:val="00DB539A"/>
    <w:rsid w:val="00E25A1F"/>
    <w:rsid w:val="00E478BA"/>
    <w:rsid w:val="00E50529"/>
    <w:rsid w:val="00F31CF2"/>
    <w:rsid w:val="00F91455"/>
    <w:rsid w:val="00FB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B26D14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B26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B26D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B26D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одержимое таблицы"/>
    <w:basedOn w:val="a"/>
    <w:uiPriority w:val="99"/>
    <w:rsid w:val="00B26D1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527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1054677?w=wall-201054677_6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group/61235210354932/topic/1580628398233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01054677?w=wall-201054677_637" TargetMode="External"/><Relationship Id="rId5" Type="http://schemas.openxmlformats.org/officeDocument/2006/relationships/hyperlink" Target="https://ok.ru/group/61235210354932/topic/1580540754319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2025-01-14T06:34:00Z</dcterms:created>
  <dcterms:modified xsi:type="dcterms:W3CDTF">2025-01-17T09:15:00Z</dcterms:modified>
</cp:coreProperties>
</file>