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3E" w:rsidRDefault="00683D3E" w:rsidP="00683D3E">
      <w:pPr>
        <w:jc w:val="center"/>
        <w:rPr>
          <w:sz w:val="28"/>
          <w:szCs w:val="28"/>
        </w:rPr>
      </w:pPr>
    </w:p>
    <w:p w:rsidR="00683D3E" w:rsidRDefault="00683D3E" w:rsidP="00683D3E">
      <w:pPr>
        <w:pStyle w:val="a5"/>
        <w:jc w:val="both"/>
        <w:rPr>
          <w:b/>
          <w:sz w:val="24"/>
          <w:szCs w:val="24"/>
        </w:rPr>
      </w:pPr>
    </w:p>
    <w:p w:rsidR="00683D3E" w:rsidRDefault="00683D3E" w:rsidP="00683D3E">
      <w:r>
        <w:rPr>
          <w:noProof/>
        </w:rPr>
        <w:t xml:space="preserve">                                                                  </w:t>
      </w:r>
      <w:r w:rsidR="00654839">
        <w:rPr>
          <w:noProof/>
        </w:rPr>
        <w:t xml:space="preserve">  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771525" cy="1000125"/>
            <wp:effectExtent l="19050" t="0" r="9525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3E" w:rsidRDefault="00683D3E" w:rsidP="00683D3E">
      <w:pPr>
        <w:rPr>
          <w:b/>
        </w:rPr>
      </w:pPr>
      <w:r>
        <w:t xml:space="preserve">                                                                  </w:t>
      </w:r>
      <w:r w:rsidR="00654839">
        <w:t xml:space="preserve">        </w:t>
      </w:r>
      <w:r>
        <w:t xml:space="preserve"> </w:t>
      </w:r>
      <w:r>
        <w:rPr>
          <w:b/>
        </w:rPr>
        <w:t>АДМИНИСТРАЦИЯ</w:t>
      </w:r>
    </w:p>
    <w:p w:rsidR="00683D3E" w:rsidRDefault="00683D3E" w:rsidP="00683D3E">
      <w:pPr>
        <w:jc w:val="center"/>
        <w:rPr>
          <w:b/>
        </w:rPr>
      </w:pPr>
      <w:r>
        <w:rPr>
          <w:b/>
        </w:rPr>
        <w:t xml:space="preserve">                 УСТЬ-ЩЕРБЕДИНСКОГО  МУНИЦИПАЛЬНОГО  ОБРАЗОВАНИЯ</w:t>
      </w:r>
      <w:r>
        <w:rPr>
          <w:b/>
        </w:rPr>
        <w:br/>
        <w:t xml:space="preserve">        РОМАНОВСКОГО  МУНИЦИПАЛЬНОГО  РАЙОНА                          </w:t>
      </w:r>
    </w:p>
    <w:p w:rsidR="00683D3E" w:rsidRDefault="00683D3E" w:rsidP="00683D3E">
      <w:pPr>
        <w:rPr>
          <w:b/>
        </w:rPr>
      </w:pPr>
      <w:r>
        <w:rPr>
          <w:b/>
        </w:rPr>
        <w:t xml:space="preserve">                                                   </w:t>
      </w:r>
      <w:r w:rsidR="00654839">
        <w:rPr>
          <w:b/>
        </w:rPr>
        <w:t xml:space="preserve">            </w:t>
      </w:r>
      <w:r>
        <w:rPr>
          <w:b/>
        </w:rPr>
        <w:t xml:space="preserve">  САРАТОВСКОЙ  ОБЛАСТИ</w:t>
      </w:r>
    </w:p>
    <w:p w:rsidR="00683D3E" w:rsidRDefault="00683D3E" w:rsidP="00683D3E">
      <w:pPr>
        <w:tabs>
          <w:tab w:val="left" w:pos="3300"/>
        </w:tabs>
        <w:rPr>
          <w:b/>
        </w:rPr>
      </w:pPr>
      <w:r>
        <w:rPr>
          <w:b/>
        </w:rPr>
        <w:t xml:space="preserve">                                                        </w:t>
      </w:r>
      <w:r w:rsidR="00654839">
        <w:rPr>
          <w:b/>
        </w:rPr>
        <w:t xml:space="preserve">       </w:t>
      </w:r>
      <w:r>
        <w:rPr>
          <w:b/>
        </w:rPr>
        <w:t xml:space="preserve">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83D3E" w:rsidRDefault="00683D3E" w:rsidP="00683D3E">
      <w:pPr>
        <w:tabs>
          <w:tab w:val="left" w:pos="6200"/>
        </w:tabs>
        <w:rPr>
          <w:b/>
        </w:rPr>
      </w:pPr>
    </w:p>
    <w:p w:rsidR="00683D3E" w:rsidRDefault="00683D3E" w:rsidP="00683D3E">
      <w:pPr>
        <w:tabs>
          <w:tab w:val="left" w:pos="6200"/>
        </w:tabs>
        <w:rPr>
          <w:b/>
        </w:rPr>
      </w:pPr>
    </w:p>
    <w:p w:rsidR="00683D3E" w:rsidRDefault="00683D3E" w:rsidP="00683D3E">
      <w:pPr>
        <w:tabs>
          <w:tab w:val="left" w:pos="6200"/>
        </w:tabs>
        <w:rPr>
          <w:b/>
        </w:rPr>
      </w:pPr>
    </w:p>
    <w:p w:rsidR="00683D3E" w:rsidRDefault="00683D3E" w:rsidP="00683D3E">
      <w:pPr>
        <w:tabs>
          <w:tab w:val="left" w:pos="6200"/>
        </w:tabs>
        <w:rPr>
          <w:b/>
        </w:rPr>
      </w:pPr>
      <w:r>
        <w:rPr>
          <w:b/>
        </w:rPr>
        <w:t>От  16.01.2025 года                                            № 1                                                     с</w:t>
      </w:r>
      <w:proofErr w:type="gramStart"/>
      <w:r>
        <w:rPr>
          <w:b/>
        </w:rPr>
        <w:t xml:space="preserve"> .</w:t>
      </w:r>
      <w:proofErr w:type="spellStart"/>
      <w:proofErr w:type="gramEnd"/>
      <w:r>
        <w:rPr>
          <w:b/>
        </w:rPr>
        <w:t>Усть-Щербедино</w:t>
      </w:r>
      <w:proofErr w:type="spellEnd"/>
    </w:p>
    <w:p w:rsidR="00683D3E" w:rsidRDefault="00683D3E" w:rsidP="00683D3E">
      <w:pPr>
        <w:jc w:val="center"/>
        <w:rPr>
          <w:sz w:val="28"/>
          <w:szCs w:val="28"/>
        </w:rPr>
      </w:pPr>
    </w:p>
    <w:p w:rsidR="00683D3E" w:rsidRDefault="00683D3E" w:rsidP="00683D3E">
      <w:pPr>
        <w:rPr>
          <w:sz w:val="28"/>
          <w:szCs w:val="28"/>
        </w:rPr>
      </w:pPr>
    </w:p>
    <w:p w:rsidR="00683D3E" w:rsidRDefault="00683D3E" w:rsidP="00683D3E">
      <w:pPr>
        <w:rPr>
          <w:sz w:val="28"/>
          <w:szCs w:val="28"/>
        </w:rPr>
      </w:pPr>
    </w:p>
    <w:p w:rsidR="00683D3E" w:rsidRDefault="00683D3E" w:rsidP="00683D3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683D3E" w:rsidRDefault="00683D3E" w:rsidP="00683D3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малого и среднего предпринимательства</w:t>
      </w:r>
    </w:p>
    <w:p w:rsidR="00683D3E" w:rsidRDefault="00683D3E" w:rsidP="00683D3E">
      <w:pPr>
        <w:rPr>
          <w:szCs w:val="28"/>
        </w:rPr>
      </w:pPr>
      <w:r>
        <w:rPr>
          <w:b/>
          <w:color w:val="000000"/>
          <w:sz w:val="28"/>
          <w:szCs w:val="28"/>
        </w:rPr>
        <w:t>в муниципальном образовании»</w:t>
      </w:r>
      <w:r>
        <w:rPr>
          <w:szCs w:val="28"/>
        </w:rPr>
        <w:t xml:space="preserve">       </w:t>
      </w:r>
    </w:p>
    <w:p w:rsidR="00683D3E" w:rsidRDefault="00683D3E" w:rsidP="00683D3E">
      <w:pPr>
        <w:shd w:val="clear" w:color="auto" w:fill="FFFFFF"/>
        <w:jc w:val="both"/>
        <w:rPr>
          <w:szCs w:val="28"/>
        </w:rPr>
      </w:pPr>
    </w:p>
    <w:p w:rsidR="00683D3E" w:rsidRDefault="00683D3E" w:rsidP="00683D3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муницпального</w:t>
      </w:r>
      <w:proofErr w:type="spellEnd"/>
      <w:r>
        <w:rPr>
          <w:sz w:val="28"/>
          <w:szCs w:val="28"/>
        </w:rPr>
        <w:t xml:space="preserve"> образования Романовского муниципального района Саратовской области администрация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683D3E" w:rsidRDefault="00683D3E" w:rsidP="00683D3E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ЕТ:</w:t>
      </w:r>
    </w:p>
    <w:p w:rsidR="00683D3E" w:rsidRDefault="00683D3E" w:rsidP="00683D3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Развитие малого и среднего предпринимательства в муниципальном образовании» согласно приложению.</w:t>
      </w:r>
    </w:p>
    <w:p w:rsidR="00683D3E" w:rsidRDefault="00683D3E" w:rsidP="00683D3E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постановление администрации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 от 20.12.2023  года № 75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8"/>
          <w:szCs w:val="28"/>
        </w:rPr>
        <w:t xml:space="preserve">«О муниципальной программе </w:t>
      </w:r>
    </w:p>
    <w:p w:rsidR="00683D3E" w:rsidRDefault="00683D3E" w:rsidP="00683D3E">
      <w:pPr>
        <w:pStyle w:val="a3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«Создание условий для развитие малого и среднего предпринимательства 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683D3E" w:rsidRDefault="00683D3E" w:rsidP="00683D3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муниципальном </w:t>
      </w:r>
      <w:proofErr w:type="gramStart"/>
      <w:r>
        <w:rPr>
          <w:bCs/>
          <w:sz w:val="28"/>
          <w:szCs w:val="28"/>
        </w:rPr>
        <w:t>образовании</w:t>
      </w:r>
      <w:proofErr w:type="gramEnd"/>
      <w:r>
        <w:rPr>
          <w:bCs/>
          <w:sz w:val="28"/>
          <w:szCs w:val="28"/>
        </w:rPr>
        <w:t xml:space="preserve">»   </w:t>
      </w:r>
      <w:r>
        <w:rPr>
          <w:sz w:val="28"/>
          <w:szCs w:val="28"/>
        </w:rPr>
        <w:t xml:space="preserve"> с 01.01.2025 года.</w:t>
      </w:r>
    </w:p>
    <w:p w:rsidR="00683D3E" w:rsidRDefault="00683D3E" w:rsidP="00683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Романовского муниципального района. </w:t>
      </w:r>
    </w:p>
    <w:p w:rsidR="00683D3E" w:rsidRDefault="00683D3E" w:rsidP="00683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муниципального образования   </w:t>
      </w:r>
      <w:proofErr w:type="spellStart"/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амину</w:t>
      </w:r>
      <w:proofErr w:type="spellEnd"/>
      <w:r>
        <w:rPr>
          <w:sz w:val="28"/>
          <w:szCs w:val="28"/>
        </w:rPr>
        <w:t>.</w:t>
      </w:r>
    </w:p>
    <w:p w:rsidR="00683D3E" w:rsidRDefault="00683D3E" w:rsidP="00683D3E">
      <w:pPr>
        <w:ind w:firstLine="708"/>
        <w:jc w:val="both"/>
        <w:rPr>
          <w:sz w:val="28"/>
          <w:szCs w:val="28"/>
        </w:rPr>
      </w:pPr>
    </w:p>
    <w:p w:rsidR="00683D3E" w:rsidRDefault="00683D3E" w:rsidP="00683D3E">
      <w:pPr>
        <w:jc w:val="both"/>
        <w:rPr>
          <w:sz w:val="28"/>
          <w:szCs w:val="28"/>
        </w:rPr>
      </w:pPr>
    </w:p>
    <w:p w:rsidR="00683D3E" w:rsidRDefault="00683D3E" w:rsidP="00683D3E">
      <w:pPr>
        <w:jc w:val="both"/>
        <w:rPr>
          <w:sz w:val="28"/>
          <w:szCs w:val="28"/>
        </w:rPr>
      </w:pPr>
    </w:p>
    <w:p w:rsidR="00683D3E" w:rsidRDefault="00683D3E" w:rsidP="00683D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683D3E" w:rsidRDefault="00683D3E" w:rsidP="00683D3E">
      <w:pPr>
        <w:rPr>
          <w:b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683D3E" w:rsidRDefault="00683D3E" w:rsidP="00683D3E">
      <w:pPr>
        <w:jc w:val="both"/>
      </w:pPr>
    </w:p>
    <w:p w:rsidR="00683D3E" w:rsidRDefault="00683D3E" w:rsidP="00683D3E">
      <w:pPr>
        <w:ind w:firstLine="5529"/>
        <w:rPr>
          <w:sz w:val="24"/>
          <w:szCs w:val="24"/>
        </w:rPr>
      </w:pPr>
    </w:p>
    <w:p w:rsidR="00683D3E" w:rsidRDefault="00683D3E" w:rsidP="00683D3E">
      <w:pPr>
        <w:ind w:firstLine="5529"/>
        <w:rPr>
          <w:sz w:val="24"/>
          <w:szCs w:val="24"/>
        </w:rPr>
      </w:pPr>
    </w:p>
    <w:p w:rsidR="00683D3E" w:rsidRDefault="00683D3E" w:rsidP="00683D3E">
      <w:pPr>
        <w:ind w:firstLine="5529"/>
        <w:rPr>
          <w:sz w:val="24"/>
          <w:szCs w:val="24"/>
        </w:rPr>
      </w:pPr>
    </w:p>
    <w:p w:rsidR="00683D3E" w:rsidRDefault="00683D3E" w:rsidP="00683D3E">
      <w:pPr>
        <w:rPr>
          <w:sz w:val="24"/>
          <w:szCs w:val="24"/>
        </w:rPr>
      </w:pPr>
    </w:p>
    <w:p w:rsidR="00683D3E" w:rsidRDefault="00683D3E" w:rsidP="00683D3E">
      <w:pPr>
        <w:ind w:firstLine="5529"/>
        <w:rPr>
          <w:sz w:val="24"/>
          <w:szCs w:val="24"/>
        </w:rPr>
      </w:pPr>
    </w:p>
    <w:p w:rsidR="00683D3E" w:rsidRDefault="00683D3E" w:rsidP="00683D3E">
      <w:pPr>
        <w:ind w:firstLine="5529"/>
        <w:rPr>
          <w:sz w:val="24"/>
          <w:szCs w:val="24"/>
        </w:rPr>
      </w:pPr>
    </w:p>
    <w:p w:rsidR="00683D3E" w:rsidRDefault="00683D3E" w:rsidP="00683D3E">
      <w:pPr>
        <w:ind w:firstLine="552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83D3E" w:rsidRDefault="00683D3E" w:rsidP="00683D3E">
      <w:pPr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683D3E" w:rsidRDefault="00683D3E" w:rsidP="00683D3E">
      <w:pPr>
        <w:ind w:firstLine="5529"/>
        <w:rPr>
          <w:sz w:val="24"/>
          <w:szCs w:val="24"/>
        </w:rPr>
      </w:pPr>
      <w:r>
        <w:rPr>
          <w:sz w:val="24"/>
          <w:szCs w:val="24"/>
        </w:rPr>
        <w:t>от   16.01.2024   года  №  1</w:t>
      </w:r>
    </w:p>
    <w:p w:rsidR="00683D3E" w:rsidRDefault="00683D3E" w:rsidP="00683D3E">
      <w:pPr>
        <w:jc w:val="center"/>
        <w:rPr>
          <w:szCs w:val="28"/>
        </w:rPr>
      </w:pPr>
    </w:p>
    <w:p w:rsidR="00683D3E" w:rsidRDefault="00683D3E" w:rsidP="00683D3E">
      <w:pPr>
        <w:jc w:val="center"/>
        <w:rPr>
          <w:szCs w:val="28"/>
        </w:rPr>
      </w:pPr>
    </w:p>
    <w:p w:rsidR="00683D3E" w:rsidRDefault="00683D3E" w:rsidP="00683D3E">
      <w:pPr>
        <w:jc w:val="center"/>
        <w:rPr>
          <w:szCs w:val="28"/>
        </w:rPr>
      </w:pPr>
    </w:p>
    <w:p w:rsidR="00683D3E" w:rsidRDefault="00683D3E" w:rsidP="00683D3E">
      <w:pPr>
        <w:jc w:val="center"/>
        <w:rPr>
          <w:szCs w:val="28"/>
        </w:rPr>
      </w:pPr>
    </w:p>
    <w:p w:rsidR="00683D3E" w:rsidRDefault="00683D3E" w:rsidP="00683D3E">
      <w:pPr>
        <w:jc w:val="center"/>
        <w:rPr>
          <w:szCs w:val="28"/>
        </w:rPr>
      </w:pPr>
    </w:p>
    <w:p w:rsidR="00683D3E" w:rsidRDefault="00683D3E" w:rsidP="00683D3E">
      <w:pPr>
        <w:rPr>
          <w:szCs w:val="28"/>
        </w:rPr>
      </w:pPr>
    </w:p>
    <w:p w:rsidR="00683D3E" w:rsidRDefault="00683D3E" w:rsidP="00683D3E">
      <w:pPr>
        <w:jc w:val="center"/>
        <w:rPr>
          <w:szCs w:val="28"/>
        </w:rPr>
      </w:pPr>
    </w:p>
    <w:p w:rsidR="00683D3E" w:rsidRDefault="00683D3E" w:rsidP="00683D3E">
      <w:pPr>
        <w:jc w:val="center"/>
        <w:rPr>
          <w:szCs w:val="28"/>
        </w:rPr>
      </w:pPr>
    </w:p>
    <w:p w:rsidR="00683D3E" w:rsidRDefault="00683D3E" w:rsidP="00683D3E">
      <w:pPr>
        <w:jc w:val="center"/>
        <w:rPr>
          <w:szCs w:val="28"/>
        </w:rPr>
      </w:pPr>
    </w:p>
    <w:p w:rsidR="00683D3E" w:rsidRDefault="00683D3E" w:rsidP="00683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683D3E" w:rsidRDefault="00683D3E" w:rsidP="00683D3E">
      <w:pPr>
        <w:jc w:val="center"/>
        <w:rPr>
          <w:b/>
          <w:sz w:val="28"/>
          <w:szCs w:val="28"/>
        </w:rPr>
      </w:pPr>
    </w:p>
    <w:p w:rsidR="00683D3E" w:rsidRDefault="00683D3E" w:rsidP="00683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DF16CB">
        <w:rPr>
          <w:b/>
          <w:sz w:val="28"/>
          <w:szCs w:val="28"/>
        </w:rPr>
        <w:t>Усть-Щербединском</w:t>
      </w:r>
      <w:proofErr w:type="spellEnd"/>
      <w:r w:rsidR="00DF16CB">
        <w:rPr>
          <w:b/>
          <w:sz w:val="28"/>
          <w:szCs w:val="28"/>
        </w:rPr>
        <w:t xml:space="preserve"> муниципальном образовании Романовского</w:t>
      </w:r>
      <w:r>
        <w:rPr>
          <w:b/>
          <w:sz w:val="28"/>
          <w:szCs w:val="28"/>
        </w:rPr>
        <w:t xml:space="preserve"> </w:t>
      </w:r>
    </w:p>
    <w:p w:rsidR="00683D3E" w:rsidRDefault="00DF16CB" w:rsidP="00683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683D3E">
        <w:rPr>
          <w:b/>
          <w:sz w:val="28"/>
          <w:szCs w:val="28"/>
        </w:rPr>
        <w:t xml:space="preserve"> Саратовской области»</w:t>
      </w:r>
    </w:p>
    <w:p w:rsidR="00683D3E" w:rsidRDefault="00683D3E" w:rsidP="00683D3E">
      <w:pPr>
        <w:jc w:val="center"/>
        <w:rPr>
          <w:b/>
          <w:sz w:val="28"/>
          <w:szCs w:val="28"/>
        </w:rPr>
      </w:pPr>
    </w:p>
    <w:p w:rsidR="00683D3E" w:rsidRDefault="00683D3E" w:rsidP="00683D3E">
      <w:pPr>
        <w:jc w:val="center"/>
        <w:rPr>
          <w:b/>
          <w:szCs w:val="28"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54839" w:rsidRDefault="00654839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DF16CB" w:rsidRDefault="00DF16CB" w:rsidP="00DF16CB">
      <w:pPr>
        <w:jc w:val="center"/>
        <w:rPr>
          <w:rFonts w:eastAsia="Courier New"/>
          <w:b/>
          <w:bCs/>
          <w:sz w:val="22"/>
          <w:szCs w:val="22"/>
          <w:lang w:bidi="ru-RU"/>
        </w:rPr>
      </w:pPr>
      <w:r>
        <w:rPr>
          <w:b/>
          <w:sz w:val="27"/>
          <w:szCs w:val="27"/>
        </w:rPr>
        <w:lastRenderedPageBreak/>
        <w:t>Паспорт</w:t>
      </w:r>
      <w:r>
        <w:rPr>
          <w:b/>
          <w:sz w:val="27"/>
          <w:szCs w:val="27"/>
        </w:rPr>
        <w:br/>
        <w:t>муниципальной программы</w:t>
      </w:r>
      <w:r>
        <w:rPr>
          <w:rFonts w:eastAsia="Courier New"/>
          <w:b/>
          <w:bCs/>
          <w:sz w:val="22"/>
          <w:szCs w:val="22"/>
          <w:lang w:bidi="ru-RU"/>
        </w:rPr>
        <w:t xml:space="preserve"> </w:t>
      </w:r>
    </w:p>
    <w:p w:rsidR="00DF16CB" w:rsidRDefault="00DF16CB" w:rsidP="00DF16CB">
      <w:pPr>
        <w:pStyle w:val="a5"/>
        <w:jc w:val="center"/>
        <w:rPr>
          <w:b/>
          <w:szCs w:val="28"/>
        </w:rPr>
      </w:pPr>
      <w:r>
        <w:rPr>
          <w:b/>
          <w:sz w:val="27"/>
          <w:szCs w:val="27"/>
        </w:rPr>
        <w:t>«</w:t>
      </w:r>
      <w:r>
        <w:rPr>
          <w:b/>
          <w:szCs w:val="28"/>
        </w:rPr>
        <w:t>Создание условий для развития малого и среднего предпринимательства</w:t>
      </w:r>
    </w:p>
    <w:p w:rsidR="00DF16CB" w:rsidRDefault="00DF16CB" w:rsidP="00DF16CB">
      <w:pPr>
        <w:jc w:val="center"/>
        <w:rPr>
          <w:b/>
          <w:sz w:val="27"/>
          <w:szCs w:val="27"/>
        </w:rPr>
      </w:pPr>
      <w:r>
        <w:rPr>
          <w:b/>
          <w:bCs/>
          <w:sz w:val="28"/>
          <w:szCs w:val="28"/>
        </w:rPr>
        <w:t>в муниципальном образовании</w:t>
      </w:r>
      <w:r>
        <w:rPr>
          <w:b/>
          <w:sz w:val="27"/>
          <w:szCs w:val="27"/>
        </w:rPr>
        <w:t>»</w:t>
      </w:r>
    </w:p>
    <w:p w:rsidR="00DF16CB" w:rsidRDefault="00DF16CB" w:rsidP="00DF16CB">
      <w:pPr>
        <w:widowControl w:val="0"/>
        <w:spacing w:line="220" w:lineRule="auto"/>
        <w:ind w:firstLine="360"/>
        <w:jc w:val="center"/>
        <w:rPr>
          <w:rFonts w:eastAsia="Courier New"/>
          <w:sz w:val="22"/>
          <w:szCs w:val="22"/>
          <w:lang w:bidi="ru-RU"/>
        </w:rPr>
      </w:pPr>
    </w:p>
    <w:p w:rsidR="00DF16CB" w:rsidRDefault="00DF16CB" w:rsidP="00DF16CB">
      <w:pPr>
        <w:widowControl w:val="0"/>
        <w:ind w:left="1181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b/>
          <w:bCs/>
          <w:sz w:val="22"/>
          <w:szCs w:val="22"/>
          <w:lang w:bidi="ru-RU"/>
        </w:rPr>
        <w:t>I. Основные положения о муниципальной программе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7"/>
        <w:gridCol w:w="6802"/>
      </w:tblGrid>
      <w:tr w:rsidR="00DF16CB" w:rsidTr="00D3670D">
        <w:trPr>
          <w:trHeight w:val="9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Pr="000C16C4" w:rsidRDefault="00DF16CB" w:rsidP="00D3670D">
            <w:pPr>
              <w:widowControl w:val="0"/>
              <w:rPr>
                <w:sz w:val="18"/>
                <w:szCs w:val="18"/>
                <w:lang w:bidi="ru-RU"/>
              </w:rPr>
            </w:pPr>
            <w:r w:rsidRPr="000C16C4">
              <w:rPr>
                <w:b/>
                <w:bCs/>
                <w:sz w:val="18"/>
                <w:szCs w:val="18"/>
                <w:lang w:bidi="ru-RU"/>
              </w:rPr>
              <w:t>Цели муниципальной</w:t>
            </w:r>
            <w:r w:rsidRPr="000C16C4">
              <w:rPr>
                <w:b/>
                <w:bCs/>
                <w:sz w:val="18"/>
                <w:szCs w:val="18"/>
                <w:lang w:bidi="ru-RU"/>
              </w:rPr>
              <w:br/>
              <w:t>программы и их значения по</w:t>
            </w:r>
            <w:r w:rsidRPr="000C16C4">
              <w:rPr>
                <w:b/>
                <w:bCs/>
                <w:sz w:val="18"/>
                <w:szCs w:val="18"/>
                <w:lang w:bidi="ru-RU"/>
              </w:rPr>
              <w:br/>
              <w:t>годам реализации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6CB" w:rsidRDefault="00DF16CB" w:rsidP="00D3670D">
            <w:pPr>
              <w:ind w:firstLine="5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Целью Программы является создание условий для развития малого и среднего предпринимательства в муниципальном образовании.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5"/>
              <w:gridCol w:w="1140"/>
              <w:gridCol w:w="878"/>
              <w:gridCol w:w="879"/>
              <w:gridCol w:w="879"/>
            </w:tblGrid>
            <w:tr w:rsidR="00DF16CB" w:rsidTr="00D3670D"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 w:rsidRPr="000C16C4">
                    <w:rPr>
                      <w:sz w:val="18"/>
                      <w:szCs w:val="18"/>
                    </w:rPr>
                    <w:t xml:space="preserve">Важнейшие </w:t>
                  </w:r>
                </w:p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 w:rsidRPr="000C16C4">
                    <w:rPr>
                      <w:sz w:val="18"/>
                      <w:szCs w:val="18"/>
                    </w:rPr>
                    <w:t>оценочные</w:t>
                  </w:r>
                </w:p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 w:rsidRPr="000C16C4">
                    <w:rPr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 w:rsidRPr="000C16C4">
                    <w:rPr>
                      <w:sz w:val="18"/>
                      <w:szCs w:val="18"/>
                    </w:rPr>
                    <w:t>202</w:t>
                  </w:r>
                  <w:r w:rsidRPr="000C16C4">
                    <w:rPr>
                      <w:sz w:val="18"/>
                      <w:szCs w:val="18"/>
                      <w:lang w:val="en-US"/>
                    </w:rPr>
                    <w:t>4</w:t>
                  </w:r>
                  <w:r w:rsidRPr="000C16C4">
                    <w:rPr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 w:rsidRPr="000C16C4">
                    <w:rPr>
                      <w:sz w:val="18"/>
                      <w:szCs w:val="18"/>
                    </w:rPr>
                    <w:t>202</w:t>
                  </w:r>
                  <w:r w:rsidRPr="000C16C4">
                    <w:rPr>
                      <w:sz w:val="18"/>
                      <w:szCs w:val="18"/>
                      <w:lang w:val="en-US"/>
                    </w:rPr>
                    <w:t>5</w:t>
                  </w:r>
                  <w:r w:rsidRPr="000C16C4">
                    <w:rPr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 w:rsidRPr="000C16C4">
                    <w:rPr>
                      <w:sz w:val="18"/>
                      <w:szCs w:val="18"/>
                    </w:rPr>
                    <w:t>202</w:t>
                  </w:r>
                  <w:r w:rsidRPr="000C16C4">
                    <w:rPr>
                      <w:sz w:val="18"/>
                      <w:szCs w:val="18"/>
                      <w:lang w:val="en-US"/>
                    </w:rPr>
                    <w:t>6</w:t>
                  </w:r>
                  <w:r w:rsidRPr="000C16C4">
                    <w:rPr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 w:rsidRPr="000C16C4">
                    <w:rPr>
                      <w:sz w:val="18"/>
                      <w:szCs w:val="18"/>
                    </w:rPr>
                    <w:t>202</w:t>
                  </w:r>
                  <w:r w:rsidRPr="000C16C4">
                    <w:rPr>
                      <w:sz w:val="18"/>
                      <w:szCs w:val="18"/>
                      <w:lang w:val="en-US"/>
                    </w:rPr>
                    <w:t>7</w:t>
                  </w:r>
                  <w:r w:rsidRPr="000C16C4">
                    <w:rPr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DF16CB" w:rsidTr="00D3670D"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Увеличение рабочих мест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F16CB" w:rsidRPr="000C16C4" w:rsidRDefault="00DF16CB" w:rsidP="00D3670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DF16CB" w:rsidRDefault="00DF16CB" w:rsidP="00D3670D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  <w:p w:rsidR="00DF16CB" w:rsidRDefault="00DF16CB" w:rsidP="00D3670D">
            <w:pPr>
              <w:widowControl w:val="0"/>
              <w:rPr>
                <w:rFonts w:eastAsia="Microsoft Sans Serif"/>
                <w:sz w:val="10"/>
                <w:szCs w:val="10"/>
                <w:lang w:bidi="ru-RU"/>
              </w:rPr>
            </w:pPr>
          </w:p>
        </w:tc>
      </w:tr>
      <w:tr w:rsidR="00DF16CB" w:rsidTr="00D3670D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Pr="000C16C4" w:rsidRDefault="00DF16CB" w:rsidP="00D3670D">
            <w:pPr>
              <w:widowControl w:val="0"/>
              <w:rPr>
                <w:sz w:val="18"/>
                <w:szCs w:val="18"/>
                <w:lang w:bidi="ru-RU"/>
              </w:rPr>
            </w:pPr>
            <w:r w:rsidRPr="000C16C4">
              <w:rPr>
                <w:b/>
                <w:bCs/>
                <w:sz w:val="18"/>
                <w:szCs w:val="18"/>
                <w:lang w:bidi="ru-RU"/>
              </w:rPr>
              <w:t>Сроки реализации</w:t>
            </w:r>
            <w:r w:rsidRPr="000C16C4">
              <w:rPr>
                <w:b/>
                <w:bCs/>
                <w:sz w:val="18"/>
                <w:szCs w:val="18"/>
                <w:lang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Pr="000C16C4" w:rsidRDefault="00DF16CB" w:rsidP="00D3670D">
            <w:pPr>
              <w:widowControl w:val="0"/>
              <w:rPr>
                <w:rFonts w:eastAsia="Microsoft Sans Serif"/>
                <w:sz w:val="18"/>
                <w:szCs w:val="18"/>
                <w:lang w:bidi="ru-RU"/>
              </w:rPr>
            </w:pPr>
            <w:r w:rsidRPr="000C16C4">
              <w:rPr>
                <w:noProof/>
                <w:sz w:val="18"/>
                <w:szCs w:val="18"/>
              </w:rPr>
              <w:t xml:space="preserve">     202</w:t>
            </w:r>
            <w:r w:rsidRPr="000C16C4">
              <w:rPr>
                <w:noProof/>
                <w:sz w:val="18"/>
                <w:szCs w:val="18"/>
                <w:lang w:val="en-US"/>
              </w:rPr>
              <w:t>5</w:t>
            </w:r>
            <w:r w:rsidRPr="000C16C4">
              <w:rPr>
                <w:noProof/>
                <w:sz w:val="18"/>
                <w:szCs w:val="18"/>
              </w:rPr>
              <w:t>-202</w:t>
            </w:r>
            <w:r w:rsidRPr="000C16C4">
              <w:rPr>
                <w:noProof/>
                <w:sz w:val="18"/>
                <w:szCs w:val="18"/>
                <w:lang w:val="en-US"/>
              </w:rPr>
              <w:t>7</w:t>
            </w:r>
            <w:r w:rsidRPr="000C16C4">
              <w:rPr>
                <w:noProof/>
                <w:sz w:val="18"/>
                <w:szCs w:val="18"/>
              </w:rPr>
              <w:t xml:space="preserve"> годы.</w:t>
            </w:r>
          </w:p>
        </w:tc>
      </w:tr>
      <w:tr w:rsidR="00DF16CB" w:rsidTr="00D3670D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Pr="000C16C4" w:rsidRDefault="00DF16CB" w:rsidP="00D3670D">
            <w:pPr>
              <w:widowControl w:val="0"/>
              <w:rPr>
                <w:sz w:val="18"/>
                <w:szCs w:val="18"/>
                <w:lang w:bidi="ru-RU"/>
              </w:rPr>
            </w:pPr>
            <w:r w:rsidRPr="000C16C4">
              <w:rPr>
                <w:b/>
                <w:bCs/>
                <w:sz w:val="18"/>
                <w:szCs w:val="18"/>
                <w:lang w:bidi="ru-RU"/>
              </w:rPr>
              <w:t>Ответственный исполнитель</w:t>
            </w:r>
            <w:r w:rsidRPr="000C16C4">
              <w:rPr>
                <w:b/>
                <w:bCs/>
                <w:sz w:val="18"/>
                <w:szCs w:val="18"/>
                <w:lang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Pr="000C16C4" w:rsidRDefault="00DF16CB" w:rsidP="00D3670D">
            <w:pPr>
              <w:widowControl w:val="0"/>
              <w:rPr>
                <w:rFonts w:eastAsia="Microsoft Sans Serif"/>
                <w:sz w:val="18"/>
                <w:szCs w:val="18"/>
                <w:lang w:bidi="ru-RU"/>
              </w:rPr>
            </w:pPr>
            <w:r w:rsidRPr="000C16C4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</w:tr>
      <w:tr w:rsidR="00DF16CB" w:rsidTr="00D3670D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Pr="000C16C4" w:rsidRDefault="00DF16CB" w:rsidP="00D3670D">
            <w:pPr>
              <w:widowControl w:val="0"/>
              <w:rPr>
                <w:sz w:val="18"/>
                <w:szCs w:val="18"/>
                <w:lang w:bidi="ru-RU"/>
              </w:rPr>
            </w:pPr>
            <w:r w:rsidRPr="000C16C4">
              <w:rPr>
                <w:b/>
                <w:bCs/>
                <w:sz w:val="18"/>
                <w:szCs w:val="18"/>
                <w:lang w:bidi="ru-RU"/>
              </w:rPr>
              <w:t>Подпрограммы</w:t>
            </w:r>
            <w:r w:rsidRPr="000C16C4">
              <w:rPr>
                <w:b/>
                <w:bCs/>
                <w:sz w:val="18"/>
                <w:szCs w:val="18"/>
                <w:lang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16CB" w:rsidRPr="000C16C4" w:rsidRDefault="00DF16CB" w:rsidP="00D3670D">
            <w:pPr>
              <w:widowControl w:val="0"/>
              <w:spacing w:line="232" w:lineRule="auto"/>
              <w:rPr>
                <w:sz w:val="18"/>
                <w:szCs w:val="18"/>
                <w:lang w:bidi="ru-RU"/>
              </w:rPr>
            </w:pPr>
            <w:r w:rsidRPr="000C16C4">
              <w:rPr>
                <w:sz w:val="18"/>
                <w:szCs w:val="18"/>
                <w:lang w:bidi="ru-RU"/>
              </w:rPr>
              <w:t>отсутствуют</w:t>
            </w:r>
          </w:p>
        </w:tc>
      </w:tr>
      <w:tr w:rsidR="00DF16CB" w:rsidTr="00D3670D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Pr="000C16C4" w:rsidRDefault="00DF16CB" w:rsidP="00D3670D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bidi="ru-RU"/>
              </w:rPr>
            </w:pPr>
            <w:r w:rsidRPr="000C16C4">
              <w:rPr>
                <w:b/>
                <w:bCs/>
                <w:color w:val="26292E"/>
                <w:sz w:val="18"/>
                <w:szCs w:val="18"/>
                <w:lang w:bidi="ru-RU"/>
              </w:rPr>
              <w:t>Объемы финансового</w:t>
            </w:r>
            <w:r w:rsidRPr="000C16C4">
              <w:rPr>
                <w:b/>
                <w:bCs/>
                <w:color w:val="26292E"/>
                <w:sz w:val="18"/>
                <w:szCs w:val="18"/>
                <w:lang w:bidi="ru-RU"/>
              </w:rPr>
              <w:br/>
              <w:t>обеспечения муниципальной</w:t>
            </w:r>
            <w:r w:rsidRPr="000C16C4">
              <w:rPr>
                <w:b/>
                <w:bCs/>
                <w:color w:val="26292E"/>
                <w:sz w:val="18"/>
                <w:szCs w:val="18"/>
                <w:lang w:bidi="ru-RU"/>
              </w:rPr>
              <w:br/>
              <w:t>программы (тыс. рублей) *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Pr="000C16C4" w:rsidRDefault="00DF16CB" w:rsidP="00D3670D">
            <w:pPr>
              <w:jc w:val="both"/>
              <w:rPr>
                <w:noProof/>
                <w:sz w:val="18"/>
                <w:szCs w:val="18"/>
              </w:rPr>
            </w:pPr>
            <w:r w:rsidRPr="000C16C4">
              <w:rPr>
                <w:noProof/>
                <w:sz w:val="18"/>
                <w:szCs w:val="18"/>
              </w:rPr>
              <w:t xml:space="preserve">     Общий объем финансирования Программы составляет </w:t>
            </w:r>
            <w:r>
              <w:rPr>
                <w:noProof/>
                <w:sz w:val="18"/>
                <w:szCs w:val="18"/>
              </w:rPr>
              <w:t>15,0 руб</w:t>
            </w:r>
            <w:r w:rsidRPr="000C16C4">
              <w:rPr>
                <w:noProof/>
                <w:sz w:val="18"/>
                <w:szCs w:val="18"/>
              </w:rPr>
              <w:t>, в том числе:</w:t>
            </w:r>
          </w:p>
          <w:p w:rsidR="00DF16CB" w:rsidRPr="000C16C4" w:rsidRDefault="00DF16CB" w:rsidP="00D3670D">
            <w:pPr>
              <w:jc w:val="both"/>
              <w:rPr>
                <w:noProof/>
                <w:sz w:val="18"/>
                <w:szCs w:val="18"/>
              </w:rPr>
            </w:pPr>
            <w:r w:rsidRPr="000C16C4">
              <w:rPr>
                <w:sz w:val="18"/>
                <w:szCs w:val="18"/>
              </w:rPr>
              <w:t xml:space="preserve">     -  бюджет </w:t>
            </w:r>
            <w:proofErr w:type="spellStart"/>
            <w:r>
              <w:rPr>
                <w:sz w:val="18"/>
                <w:szCs w:val="18"/>
              </w:rPr>
              <w:t>Усть-Щербединского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образования -15,0 </w:t>
            </w:r>
            <w:r w:rsidRPr="000C16C4">
              <w:rPr>
                <w:sz w:val="18"/>
                <w:szCs w:val="18"/>
              </w:rPr>
              <w:t>руб.</w:t>
            </w:r>
            <w:proofErr w:type="gramStart"/>
            <w:r w:rsidRPr="000C16C4">
              <w:rPr>
                <w:sz w:val="18"/>
                <w:szCs w:val="18"/>
              </w:rPr>
              <w:t xml:space="preserve"> </w:t>
            </w:r>
            <w:r w:rsidRPr="000C16C4">
              <w:rPr>
                <w:noProof/>
                <w:sz w:val="18"/>
                <w:szCs w:val="18"/>
              </w:rPr>
              <w:t>;</w:t>
            </w:r>
            <w:proofErr w:type="gramEnd"/>
          </w:p>
          <w:p w:rsidR="00DF16CB" w:rsidRPr="000C16C4" w:rsidRDefault="00DF16CB" w:rsidP="00D3670D">
            <w:pPr>
              <w:widowControl w:val="0"/>
              <w:rPr>
                <w:rFonts w:eastAsia="Microsoft Sans Serif"/>
                <w:color w:val="000000"/>
                <w:sz w:val="18"/>
                <w:szCs w:val="18"/>
                <w:lang w:bidi="ru-RU"/>
              </w:rPr>
            </w:pPr>
            <w:r w:rsidRPr="000C16C4">
              <w:rPr>
                <w:noProof/>
                <w:sz w:val="18"/>
                <w:szCs w:val="18"/>
              </w:rPr>
              <w:t xml:space="preserve">     - из внебюджетных источников 0 тыс.рублей.</w:t>
            </w:r>
          </w:p>
        </w:tc>
      </w:tr>
      <w:tr w:rsidR="00DF16CB" w:rsidTr="00D3670D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Pr="000C16C4" w:rsidRDefault="00DF16CB" w:rsidP="00D3670D">
            <w:pPr>
              <w:rPr>
                <w:b/>
                <w:sz w:val="18"/>
                <w:szCs w:val="18"/>
              </w:rPr>
            </w:pPr>
            <w:r w:rsidRPr="000C16C4">
              <w:rPr>
                <w:b/>
                <w:sz w:val="18"/>
                <w:szCs w:val="18"/>
              </w:rPr>
              <w:t>Основание для разработки</w:t>
            </w:r>
          </w:p>
          <w:p w:rsidR="00DF16CB" w:rsidRPr="000C16C4" w:rsidRDefault="00DF16CB" w:rsidP="00D3670D">
            <w:pPr>
              <w:rPr>
                <w:b/>
                <w:sz w:val="18"/>
                <w:szCs w:val="18"/>
              </w:rPr>
            </w:pPr>
            <w:r w:rsidRPr="000C16C4">
              <w:rPr>
                <w:b/>
                <w:sz w:val="18"/>
                <w:szCs w:val="18"/>
              </w:rPr>
              <w:t>Программы: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Pr="000C16C4" w:rsidRDefault="00DF16CB" w:rsidP="00BF26FC">
            <w:pPr>
              <w:jc w:val="both"/>
              <w:rPr>
                <w:sz w:val="18"/>
                <w:szCs w:val="18"/>
              </w:rPr>
            </w:pPr>
            <w:r w:rsidRPr="000C16C4">
              <w:rPr>
                <w:sz w:val="18"/>
                <w:szCs w:val="18"/>
              </w:rPr>
              <w:t xml:space="preserve">      Создание условий, стимулирующих граждан к осуществлению самостоятельной деятельности и обеспечивающих качественный и количественный рост эффективно работающих малых и средних предприятий в приоритетных отраслях экономики </w:t>
            </w:r>
            <w:r w:rsidR="00BF26FC">
              <w:rPr>
                <w:sz w:val="18"/>
                <w:szCs w:val="18"/>
              </w:rPr>
              <w:t>образования</w:t>
            </w:r>
            <w:proofErr w:type="gramStart"/>
            <w:r w:rsidR="00BF26FC">
              <w:rPr>
                <w:sz w:val="18"/>
                <w:szCs w:val="18"/>
              </w:rPr>
              <w:t xml:space="preserve"> </w:t>
            </w:r>
            <w:r w:rsidRPr="000C16C4">
              <w:rPr>
                <w:sz w:val="18"/>
                <w:szCs w:val="18"/>
              </w:rPr>
              <w:t>.</w:t>
            </w:r>
            <w:proofErr w:type="gramEnd"/>
          </w:p>
        </w:tc>
      </w:tr>
      <w:tr w:rsidR="00DF16CB" w:rsidTr="00D3670D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Pr="000C16C4" w:rsidRDefault="00DF16CB" w:rsidP="00D3670D">
            <w:pPr>
              <w:rPr>
                <w:b/>
                <w:noProof/>
                <w:sz w:val="18"/>
                <w:szCs w:val="18"/>
              </w:rPr>
            </w:pPr>
            <w:r w:rsidRPr="000C16C4">
              <w:rPr>
                <w:b/>
                <w:noProof/>
                <w:sz w:val="18"/>
                <w:szCs w:val="18"/>
              </w:rPr>
              <w:t>Ожидаемые конечные</w:t>
            </w:r>
          </w:p>
          <w:p w:rsidR="00DF16CB" w:rsidRPr="000C16C4" w:rsidRDefault="00DF16CB" w:rsidP="00D3670D">
            <w:pPr>
              <w:rPr>
                <w:b/>
                <w:noProof/>
                <w:sz w:val="18"/>
                <w:szCs w:val="18"/>
              </w:rPr>
            </w:pPr>
            <w:r w:rsidRPr="000C16C4">
              <w:rPr>
                <w:b/>
                <w:noProof/>
                <w:sz w:val="18"/>
                <w:szCs w:val="18"/>
              </w:rPr>
              <w:t>результаты реализации</w:t>
            </w:r>
          </w:p>
          <w:p w:rsidR="00DF16CB" w:rsidRPr="000C16C4" w:rsidRDefault="00DF16CB" w:rsidP="00D3670D">
            <w:pPr>
              <w:rPr>
                <w:b/>
                <w:noProof/>
                <w:sz w:val="18"/>
                <w:szCs w:val="18"/>
              </w:rPr>
            </w:pPr>
            <w:r w:rsidRPr="000C16C4">
              <w:rPr>
                <w:b/>
                <w:noProof/>
                <w:sz w:val="18"/>
                <w:szCs w:val="18"/>
              </w:rPr>
              <w:t>Программы: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Pr="000C16C4" w:rsidRDefault="00DF16CB" w:rsidP="00D3670D">
            <w:pPr>
              <w:jc w:val="both"/>
              <w:rPr>
                <w:noProof/>
                <w:sz w:val="18"/>
                <w:szCs w:val="18"/>
              </w:rPr>
            </w:pPr>
            <w:r w:rsidRPr="000C16C4">
              <w:rPr>
                <w:noProof/>
                <w:sz w:val="18"/>
                <w:szCs w:val="18"/>
              </w:rPr>
              <w:t xml:space="preserve">     - популяризация предпринимательской деятельности;</w:t>
            </w:r>
          </w:p>
          <w:p w:rsidR="00DF16CB" w:rsidRPr="000C16C4" w:rsidRDefault="00DF16CB" w:rsidP="00D3670D">
            <w:pPr>
              <w:jc w:val="both"/>
              <w:rPr>
                <w:sz w:val="18"/>
                <w:szCs w:val="18"/>
              </w:rPr>
            </w:pPr>
            <w:r w:rsidRPr="000C16C4">
              <w:rPr>
                <w:noProof/>
                <w:sz w:val="18"/>
                <w:szCs w:val="18"/>
              </w:rPr>
              <w:t>-увеличение вкл</w:t>
            </w:r>
            <w:r>
              <w:rPr>
                <w:noProof/>
                <w:sz w:val="18"/>
                <w:szCs w:val="18"/>
              </w:rPr>
              <w:t>ада малого и среднего предприни</w:t>
            </w:r>
            <w:r w:rsidRPr="000C16C4">
              <w:rPr>
                <w:noProof/>
                <w:sz w:val="18"/>
                <w:szCs w:val="18"/>
              </w:rPr>
              <w:t>мательства в</w:t>
            </w:r>
            <w:r w:rsidRPr="000C16C4">
              <w:rPr>
                <w:sz w:val="18"/>
                <w:szCs w:val="18"/>
              </w:rPr>
              <w:t xml:space="preserve"> социально-экономическое развитие </w:t>
            </w:r>
            <w:r>
              <w:rPr>
                <w:sz w:val="18"/>
                <w:szCs w:val="18"/>
              </w:rPr>
              <w:t>муниципального образования.</w:t>
            </w:r>
          </w:p>
          <w:p w:rsidR="00DF16CB" w:rsidRPr="000C16C4" w:rsidRDefault="00DF16CB" w:rsidP="00D3670D">
            <w:pPr>
              <w:jc w:val="both"/>
              <w:rPr>
                <w:noProof/>
                <w:sz w:val="18"/>
                <w:szCs w:val="18"/>
              </w:rPr>
            </w:pPr>
            <w:r w:rsidRPr="000C16C4">
              <w:rPr>
                <w:noProof/>
                <w:sz w:val="18"/>
                <w:szCs w:val="18"/>
              </w:rPr>
              <w:t>- качественный и количественный рост числа субъектов малого и среднего предпринимательства, эффективно работающих в приоритетных отраслях экономики;</w:t>
            </w:r>
          </w:p>
          <w:p w:rsidR="00DF16CB" w:rsidRPr="000C16C4" w:rsidRDefault="00DF16CB" w:rsidP="00D3670D">
            <w:pPr>
              <w:jc w:val="both"/>
              <w:rPr>
                <w:sz w:val="18"/>
                <w:szCs w:val="18"/>
              </w:rPr>
            </w:pPr>
            <w:r w:rsidRPr="000C16C4">
              <w:rPr>
                <w:sz w:val="18"/>
                <w:szCs w:val="18"/>
              </w:rPr>
              <w:t xml:space="preserve">     - увеличение налоговых поступлений в бюджет от деятельности субъектов малого и среднего предпринимательства;</w:t>
            </w:r>
          </w:p>
          <w:p w:rsidR="00DF16CB" w:rsidRPr="000C16C4" w:rsidRDefault="00DF16CB" w:rsidP="00D3670D">
            <w:pPr>
              <w:jc w:val="both"/>
              <w:rPr>
                <w:sz w:val="18"/>
                <w:szCs w:val="18"/>
              </w:rPr>
            </w:pPr>
            <w:r w:rsidRPr="000C16C4">
              <w:rPr>
                <w:sz w:val="18"/>
                <w:szCs w:val="18"/>
              </w:rPr>
              <w:t xml:space="preserve">      - обеспечение занятости молодежи, безработных и других социально незащищенных групп населения посредством создания новых и развития действующих субъектов малого и среднего предпринимательства.</w:t>
            </w:r>
          </w:p>
        </w:tc>
      </w:tr>
      <w:tr w:rsidR="00DF16CB" w:rsidTr="00D3670D">
        <w:trPr>
          <w:trHeight w:val="86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16CB" w:rsidRPr="000C16C4" w:rsidRDefault="00DF16CB" w:rsidP="00D3670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0C16C4">
              <w:rPr>
                <w:b/>
                <w:bCs/>
                <w:color w:val="26292E"/>
                <w:sz w:val="18"/>
                <w:szCs w:val="18"/>
                <w:lang w:bidi="ru-RU"/>
              </w:rPr>
              <w:t>Влияние на достижение</w:t>
            </w:r>
            <w:r w:rsidRPr="000C16C4">
              <w:rPr>
                <w:b/>
                <w:bCs/>
                <w:color w:val="26292E"/>
                <w:sz w:val="18"/>
                <w:szCs w:val="18"/>
                <w:lang w:bidi="ru-RU"/>
              </w:rPr>
              <w:br/>
              <w:t>национальных целей развития Российской Федерации</w:t>
            </w:r>
          </w:p>
          <w:p w:rsidR="00DF16CB" w:rsidRPr="000C16C4" w:rsidRDefault="00DF16CB" w:rsidP="00D3670D">
            <w:pPr>
              <w:widowControl w:val="0"/>
              <w:spacing w:line="232" w:lineRule="auto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6CB" w:rsidRPr="000C16C4" w:rsidRDefault="00DF16CB" w:rsidP="00D3670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0C16C4">
              <w:rPr>
                <w:color w:val="000000"/>
                <w:sz w:val="18"/>
                <w:szCs w:val="18"/>
                <w:lang w:bidi="ru-RU"/>
              </w:rPr>
              <w:t>отсутствует</w:t>
            </w:r>
          </w:p>
        </w:tc>
      </w:tr>
    </w:tbl>
    <w:p w:rsidR="00DF16CB" w:rsidRDefault="00DF16CB" w:rsidP="00DF16CB">
      <w:pPr>
        <w:spacing w:line="228" w:lineRule="auto"/>
        <w:rPr>
          <w:rFonts w:eastAsia="Courier New"/>
          <w:color w:val="000000"/>
          <w:sz w:val="22"/>
          <w:szCs w:val="22"/>
          <w:lang w:bidi="ru-RU"/>
        </w:rPr>
        <w:sectPr w:rsidR="00DF16CB">
          <w:pgSz w:w="11909" w:h="16840"/>
          <w:pgMar w:top="1191" w:right="772" w:bottom="1133" w:left="772" w:header="0" w:footer="3" w:gutter="0"/>
          <w:cols w:space="720"/>
        </w:sectPr>
      </w:pPr>
    </w:p>
    <w:p w:rsidR="00DF16CB" w:rsidRDefault="00DF16CB" w:rsidP="00DF16CB">
      <w:pPr>
        <w:widowControl w:val="0"/>
        <w:ind w:left="2102"/>
        <w:rPr>
          <w:rFonts w:eastAsia="Courier New"/>
          <w:b/>
          <w:bCs/>
          <w:color w:val="26292E"/>
          <w:sz w:val="22"/>
          <w:szCs w:val="22"/>
          <w:lang w:bidi="ru-RU"/>
        </w:rPr>
      </w:pPr>
    </w:p>
    <w:p w:rsidR="00DF16CB" w:rsidRDefault="00DF16CB" w:rsidP="00DF16CB">
      <w:pPr>
        <w:widowControl w:val="0"/>
        <w:ind w:left="2102"/>
        <w:rPr>
          <w:rFonts w:eastAsia="Courier New"/>
          <w:b/>
          <w:bCs/>
          <w:color w:val="26292E"/>
          <w:sz w:val="22"/>
          <w:szCs w:val="22"/>
          <w:lang w:bidi="ru-RU"/>
        </w:rPr>
      </w:pPr>
    </w:p>
    <w:p w:rsidR="00DF16CB" w:rsidRDefault="00DF16CB" w:rsidP="00DF16CB">
      <w:pPr>
        <w:widowControl w:val="0"/>
        <w:ind w:left="2102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b/>
          <w:bCs/>
          <w:color w:val="26292E"/>
          <w:sz w:val="22"/>
          <w:szCs w:val="22"/>
          <w:lang w:bidi="ru-RU"/>
        </w:rPr>
        <w:t>II. Показатели муниципальной программы</w:t>
      </w:r>
    </w:p>
    <w:tbl>
      <w:tblPr>
        <w:tblOverlap w:val="never"/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1901"/>
        <w:gridCol w:w="1425"/>
        <w:gridCol w:w="1217"/>
        <w:gridCol w:w="1275"/>
        <w:gridCol w:w="1275"/>
        <w:gridCol w:w="1815"/>
        <w:gridCol w:w="26"/>
        <w:gridCol w:w="1700"/>
        <w:gridCol w:w="1700"/>
        <w:gridCol w:w="1700"/>
      </w:tblGrid>
      <w:tr w:rsidR="00DF16CB" w:rsidTr="00D3670D">
        <w:trPr>
          <w:trHeight w:val="34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N </w:t>
            </w:r>
            <w:proofErr w:type="spellStart"/>
            <w:proofErr w:type="gramStart"/>
            <w:r>
              <w:rPr>
                <w:color w:val="000000"/>
                <w:lang w:bidi="ru-RU"/>
              </w:rPr>
              <w:t>п</w:t>
            </w:r>
            <w:proofErr w:type="spellEnd"/>
            <w:proofErr w:type="gramEnd"/>
            <w:r>
              <w:rPr>
                <w:color w:val="000000"/>
                <w:lang w:bidi="ru-RU"/>
              </w:rPr>
              <w:t>/</w:t>
            </w:r>
            <w:proofErr w:type="spellStart"/>
            <w:r>
              <w:rPr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Наименование</w:t>
            </w:r>
            <w:r>
              <w:rPr>
                <w:color w:val="000000"/>
                <w:lang w:bidi="ru-RU"/>
              </w:rPr>
              <w:br/>
              <w:t>цели/показателя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spacing w:line="228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Единица</w:t>
            </w:r>
            <w:r>
              <w:rPr>
                <w:color w:val="000000"/>
                <w:lang w:bidi="ru-RU"/>
              </w:rPr>
              <w:br/>
              <w:t>измерения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6CB" w:rsidRDefault="00DF16CB" w:rsidP="00D3670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Значение показателей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spacing w:line="280" w:lineRule="auto"/>
              <w:rPr>
                <w:color w:val="000000"/>
                <w:sz w:val="13"/>
                <w:szCs w:val="13"/>
                <w:lang w:bidi="ru-RU"/>
              </w:rPr>
            </w:pPr>
            <w:proofErr w:type="gramStart"/>
            <w:r>
              <w:rPr>
                <w:color w:val="000000"/>
                <w:lang w:bidi="ru-RU"/>
              </w:rPr>
              <w:t>Ответственный</w:t>
            </w:r>
            <w:proofErr w:type="gramEnd"/>
            <w:r>
              <w:rPr>
                <w:color w:val="000000"/>
                <w:lang w:bidi="ru-RU"/>
              </w:rPr>
              <w:br/>
              <w:t>за достижение</w:t>
            </w:r>
            <w:r>
              <w:rPr>
                <w:color w:val="000000"/>
                <w:lang w:bidi="ru-RU"/>
              </w:rPr>
              <w:br/>
              <w:t xml:space="preserve">показателя </w:t>
            </w:r>
            <w:r>
              <w:rPr>
                <w:color w:val="000000"/>
                <w:sz w:val="13"/>
                <w:szCs w:val="13"/>
                <w:lang w:bidi="ru-RU"/>
              </w:rPr>
              <w:t>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16CB" w:rsidRDefault="00DF16CB" w:rsidP="00D3670D">
            <w:pPr>
              <w:widowControl w:val="0"/>
              <w:spacing w:line="252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Документ, в</w:t>
            </w:r>
            <w:r>
              <w:rPr>
                <w:color w:val="000000"/>
                <w:lang w:bidi="ru-RU"/>
              </w:rPr>
              <w:br/>
              <w:t>соответствии с</w:t>
            </w:r>
            <w:r>
              <w:rPr>
                <w:color w:val="000000"/>
                <w:lang w:bidi="ru-RU"/>
              </w:rPr>
              <w:br/>
              <w:t>которым</w:t>
            </w:r>
            <w:r>
              <w:rPr>
                <w:color w:val="000000"/>
                <w:lang w:bidi="ru-RU"/>
              </w:rPr>
              <w:br/>
              <w:t>предусмотрено</w:t>
            </w:r>
            <w:r>
              <w:rPr>
                <w:color w:val="000000"/>
                <w:lang w:bidi="ru-RU"/>
              </w:rPr>
              <w:br/>
              <w:t>включение</w:t>
            </w:r>
            <w:r>
              <w:rPr>
                <w:color w:val="000000"/>
                <w:lang w:bidi="ru-RU"/>
              </w:rPr>
              <w:br/>
              <w:t>данного</w:t>
            </w:r>
            <w:r>
              <w:rPr>
                <w:color w:val="000000"/>
                <w:lang w:bidi="ru-RU"/>
              </w:rPr>
              <w:br/>
              <w:t xml:space="preserve">показателя </w:t>
            </w:r>
            <w:r>
              <w:rPr>
                <w:color w:val="000000"/>
                <w:vertAlign w:val="superscript"/>
                <w:lang w:bidi="ru-RU"/>
              </w:rPr>
              <w:t>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spacing w:line="261" w:lineRule="auto"/>
              <w:rPr>
                <w:color w:val="000000"/>
                <w:sz w:val="13"/>
                <w:szCs w:val="13"/>
                <w:lang w:bidi="ru-RU"/>
              </w:rPr>
            </w:pPr>
            <w:r>
              <w:rPr>
                <w:color w:val="000000"/>
                <w:lang w:bidi="ru-RU"/>
              </w:rPr>
              <w:t>Связь с показателями</w:t>
            </w:r>
            <w:r>
              <w:rPr>
                <w:color w:val="000000"/>
                <w:lang w:bidi="ru-RU"/>
              </w:rPr>
              <w:br/>
              <w:t>национальных целей</w:t>
            </w:r>
            <w:r>
              <w:rPr>
                <w:color w:val="000000"/>
                <w:lang w:bidi="ru-RU"/>
              </w:rPr>
              <w:br/>
              <w:t>муниципальной</w:t>
            </w:r>
            <w:r>
              <w:rPr>
                <w:color w:val="000000"/>
                <w:lang w:bidi="ru-RU"/>
              </w:rPr>
              <w:br/>
              <w:t>программы</w:t>
            </w:r>
            <w:r>
              <w:rPr>
                <w:color w:val="000000"/>
                <w:lang w:bidi="ru-RU"/>
              </w:rPr>
              <w:br/>
              <w:t xml:space="preserve">(маркировка) </w:t>
            </w:r>
            <w:r>
              <w:rPr>
                <w:color w:val="000000"/>
                <w:sz w:val="13"/>
                <w:szCs w:val="13"/>
                <w:lang w:bidi="ru-RU"/>
              </w:rPr>
              <w:t>***</w:t>
            </w:r>
          </w:p>
        </w:tc>
      </w:tr>
      <w:tr w:rsidR="00DF16CB" w:rsidTr="00D3670D">
        <w:trPr>
          <w:trHeight w:val="148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16CB" w:rsidRDefault="00DF16CB" w:rsidP="00D3670D">
            <w:pPr>
              <w:rPr>
                <w:color w:val="000000"/>
                <w:lang w:bidi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16CB" w:rsidRDefault="00DF16CB" w:rsidP="00D3670D">
            <w:pPr>
              <w:rPr>
                <w:color w:val="000000"/>
                <w:lang w:bidi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16CB" w:rsidRDefault="00DF16CB" w:rsidP="00D3670D">
            <w:pPr>
              <w:rPr>
                <w:color w:val="000000"/>
                <w:lang w:bidi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2026 г.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2027 г.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16CB" w:rsidRDefault="00DF16CB" w:rsidP="00D3670D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16CB" w:rsidRDefault="00DF16CB" w:rsidP="00D3670D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6CB" w:rsidRDefault="00DF16CB" w:rsidP="00D3670D">
            <w:pPr>
              <w:widowControl w:val="0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DF16CB" w:rsidTr="00D3670D">
        <w:trPr>
          <w:trHeight w:val="341"/>
        </w:trPr>
        <w:tc>
          <w:tcPr>
            <w:tcW w:w="130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Default="00DF16CB" w:rsidP="00D3670D">
            <w:pPr>
              <w:widowControl w:val="0"/>
              <w:tabs>
                <w:tab w:val="left" w:leader="underscore" w:pos="6182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Муниципальная программа  цель</w:t>
            </w:r>
            <w:r>
              <w:rPr>
                <w:b/>
                <w:i/>
                <w:sz w:val="24"/>
                <w:szCs w:val="24"/>
              </w:rPr>
              <w:t xml:space="preserve"> создание условий для развития малого и среднего предпринимательства в Романовском муниципальном районе Саратовской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16CB" w:rsidRDefault="00DF16CB" w:rsidP="00D3670D">
            <w:pPr>
              <w:widowControl w:val="0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F16CB" w:rsidTr="00D3670D">
        <w:trPr>
          <w:trHeight w:val="3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16CB" w:rsidRDefault="00DF16CB" w:rsidP="00D3670D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r>
              <w:t>Увеличение рабочих мест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6CB" w:rsidRDefault="00DF16CB" w:rsidP="00D3670D">
            <w:r>
              <w:t>Ед.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6CB" w:rsidRDefault="00DF16CB" w:rsidP="00D3670D"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r>
              <w:t>15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BF26FC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  <w:proofErr w:type="spellStart"/>
            <w:r w:rsidR="00BF26FC">
              <w:rPr>
                <w:color w:val="000000"/>
                <w:lang w:bidi="ru-RU"/>
              </w:rPr>
              <w:t>Усть-Щербединского</w:t>
            </w:r>
            <w:proofErr w:type="spellEnd"/>
            <w:r w:rsidR="00BF26FC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16CB" w:rsidRDefault="00DF16CB" w:rsidP="00D3670D">
            <w:pPr>
              <w:widowControl w:val="0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6CB" w:rsidRDefault="00DF16CB" w:rsidP="00D3670D">
            <w:pPr>
              <w:widowControl w:val="0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F16CB" w:rsidRDefault="00DF16CB" w:rsidP="00DF16CB">
      <w:pPr>
        <w:widowControl w:val="0"/>
        <w:spacing w:after="239" w:line="1" w:lineRule="exact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spacing w:line="228" w:lineRule="auto"/>
        <w:rPr>
          <w:rFonts w:eastAsia="Courier New"/>
          <w:b/>
          <w:bCs/>
          <w:color w:val="26292E"/>
          <w:sz w:val="22"/>
          <w:szCs w:val="22"/>
          <w:lang w:bidi="ru-RU"/>
        </w:rPr>
      </w:pPr>
    </w:p>
    <w:p w:rsidR="00DF16CB" w:rsidRPr="001F35B8" w:rsidRDefault="00DF16CB" w:rsidP="00DF16CB">
      <w:pPr>
        <w:widowControl w:val="0"/>
        <w:spacing w:line="228" w:lineRule="auto"/>
        <w:rPr>
          <w:rFonts w:eastAsia="Courier New"/>
          <w:b/>
          <w:bCs/>
          <w:color w:val="26292E"/>
          <w:sz w:val="22"/>
          <w:szCs w:val="22"/>
          <w:lang w:bidi="ru-RU"/>
        </w:rPr>
      </w:pPr>
    </w:p>
    <w:p w:rsidR="00DF16CB" w:rsidRDefault="00DF16CB" w:rsidP="00DF16CB">
      <w:pPr>
        <w:widowControl w:val="0"/>
        <w:spacing w:line="228" w:lineRule="auto"/>
        <w:rPr>
          <w:rFonts w:eastAsia="Courier New"/>
          <w:b/>
          <w:bCs/>
          <w:color w:val="26292E"/>
          <w:sz w:val="22"/>
          <w:szCs w:val="22"/>
          <w:lang w:bidi="ru-RU"/>
        </w:rPr>
      </w:pPr>
    </w:p>
    <w:p w:rsidR="00DF16CB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Pr="001F35B8" w:rsidRDefault="00DF16CB" w:rsidP="00DF16CB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DF16CB" w:rsidRDefault="00DF16CB" w:rsidP="00DF16CB">
      <w:pPr>
        <w:ind w:left="142"/>
        <w:jc w:val="center"/>
        <w:rPr>
          <w:b/>
          <w:sz w:val="24"/>
          <w:szCs w:val="24"/>
        </w:rPr>
      </w:pPr>
    </w:p>
    <w:p w:rsidR="00DF16CB" w:rsidRDefault="00DF16CB" w:rsidP="00DF16CB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1F35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Структура муниципальной программы</w:t>
      </w:r>
    </w:p>
    <w:p w:rsidR="00DF16CB" w:rsidRDefault="00DF16CB" w:rsidP="00DF16CB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 процессных мероприятий по реализации муниципальной  программы «</w:t>
      </w:r>
      <w:r w:rsidRPr="000C16C4">
        <w:rPr>
          <w:b/>
          <w:sz w:val="24"/>
          <w:szCs w:val="24"/>
        </w:rPr>
        <w:t>Создание условий для развития малого и среднего предпринимательства</w:t>
      </w:r>
      <w:r>
        <w:rPr>
          <w:b/>
          <w:sz w:val="24"/>
          <w:szCs w:val="24"/>
        </w:rPr>
        <w:t xml:space="preserve"> </w:t>
      </w:r>
      <w:r w:rsidRPr="000C16C4">
        <w:rPr>
          <w:b/>
          <w:bCs/>
          <w:sz w:val="24"/>
          <w:szCs w:val="24"/>
        </w:rPr>
        <w:t>в муниципальном образовании</w:t>
      </w:r>
      <w:r>
        <w:rPr>
          <w:b/>
          <w:sz w:val="24"/>
          <w:szCs w:val="24"/>
        </w:rPr>
        <w:t>»</w:t>
      </w:r>
    </w:p>
    <w:p w:rsidR="00DF16CB" w:rsidRDefault="00DF16CB" w:rsidP="00DF16CB">
      <w:pPr>
        <w:ind w:left="142"/>
        <w:jc w:val="center"/>
        <w:rPr>
          <w:b/>
          <w:sz w:val="28"/>
          <w:szCs w:val="28"/>
        </w:rPr>
      </w:pPr>
    </w:p>
    <w:tbl>
      <w:tblPr>
        <w:tblW w:w="15719" w:type="dxa"/>
        <w:jc w:val="center"/>
        <w:tblInd w:w="-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"/>
        <w:gridCol w:w="518"/>
        <w:gridCol w:w="56"/>
        <w:gridCol w:w="2951"/>
        <w:gridCol w:w="51"/>
        <w:gridCol w:w="41"/>
        <w:gridCol w:w="1325"/>
        <w:gridCol w:w="51"/>
        <w:gridCol w:w="42"/>
        <w:gridCol w:w="1041"/>
        <w:gridCol w:w="51"/>
        <w:gridCol w:w="42"/>
        <w:gridCol w:w="1183"/>
        <w:gridCol w:w="51"/>
        <w:gridCol w:w="41"/>
        <w:gridCol w:w="900"/>
        <w:gridCol w:w="51"/>
        <w:gridCol w:w="42"/>
        <w:gridCol w:w="899"/>
        <w:gridCol w:w="52"/>
        <w:gridCol w:w="41"/>
        <w:gridCol w:w="995"/>
        <w:gridCol w:w="46"/>
        <w:gridCol w:w="1941"/>
        <w:gridCol w:w="43"/>
        <w:gridCol w:w="52"/>
        <w:gridCol w:w="3158"/>
        <w:gridCol w:w="23"/>
      </w:tblGrid>
      <w:tr w:rsidR="00DF16CB" w:rsidTr="00D3670D">
        <w:trPr>
          <w:gridBefore w:val="1"/>
          <w:gridAfter w:val="1"/>
          <w:wBefore w:w="32" w:type="dxa"/>
          <w:wAfter w:w="23" w:type="dxa"/>
          <w:jc w:val="center"/>
        </w:trPr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ind w:firstLine="70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Номер и наименование задачи, структурного элемента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ind w:hanging="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6CB" w:rsidRDefault="00DF16CB" w:rsidP="00D3670D">
            <w:pPr>
              <w:spacing w:line="276" w:lineRule="auto"/>
              <w:ind w:hanging="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Объем финансирования </w:t>
            </w:r>
          </w:p>
          <w:p w:rsidR="00DF16CB" w:rsidRDefault="00DF16CB" w:rsidP="00D3670D">
            <w:pPr>
              <w:spacing w:line="276" w:lineRule="auto"/>
              <w:ind w:hanging="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(тыс. рублей), всего</w:t>
            </w:r>
          </w:p>
        </w:tc>
        <w:tc>
          <w:tcPr>
            <w:tcW w:w="43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 В том числе за счет средств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</w:rPr>
              <w:t>Ответственные</w:t>
            </w:r>
            <w:proofErr w:type="gramEnd"/>
            <w:r>
              <w:rPr>
                <w:b/>
                <w:sz w:val="16"/>
                <w:szCs w:val="16"/>
              </w:rPr>
              <w:t xml:space="preserve"> за реализацию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Ожидаемые результаты</w:t>
            </w:r>
          </w:p>
        </w:tc>
      </w:tr>
      <w:tr w:rsidR="00DF16CB" w:rsidTr="00D3670D">
        <w:trPr>
          <w:gridBefore w:val="1"/>
          <w:gridAfter w:val="1"/>
          <w:wBefore w:w="32" w:type="dxa"/>
          <w:wAfter w:w="23" w:type="dxa"/>
          <w:jc w:val="center"/>
        </w:trPr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6CB" w:rsidRDefault="00DF16CB" w:rsidP="00D3670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6CB" w:rsidRDefault="00DF16CB" w:rsidP="00D3670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6CB" w:rsidRDefault="00DF16CB" w:rsidP="00D3670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6CB" w:rsidRDefault="00DF16CB" w:rsidP="00D3670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федерального бюджета (</w:t>
            </w:r>
            <w:proofErr w:type="spellStart"/>
            <w:r>
              <w:rPr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b/>
                <w:sz w:val="16"/>
                <w:szCs w:val="16"/>
              </w:rPr>
              <w:t>), 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областного бюджета (</w:t>
            </w:r>
            <w:proofErr w:type="spellStart"/>
            <w:r>
              <w:rPr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b/>
                <w:sz w:val="16"/>
                <w:szCs w:val="16"/>
              </w:rPr>
              <w:t>), 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6CB" w:rsidRDefault="00DF16CB" w:rsidP="00D3670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местных бюджетов (</w:t>
            </w:r>
            <w:proofErr w:type="spellStart"/>
            <w:r>
              <w:rPr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b/>
                <w:sz w:val="16"/>
                <w:szCs w:val="16"/>
              </w:rPr>
              <w:t>), тыс. руб.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Внебюджетных источников (</w:t>
            </w:r>
            <w:proofErr w:type="spellStart"/>
            <w:r>
              <w:rPr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b/>
                <w:sz w:val="16"/>
                <w:szCs w:val="16"/>
              </w:rPr>
              <w:t>), тыс. руб.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6CB" w:rsidRDefault="00DF16CB" w:rsidP="00D3670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6CB" w:rsidRDefault="00DF16CB" w:rsidP="00D3670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DF16CB" w:rsidTr="00D3670D">
        <w:trPr>
          <w:gridBefore w:val="1"/>
          <w:gridAfter w:val="1"/>
          <w:wBefore w:w="32" w:type="dxa"/>
          <w:wAfter w:w="23" w:type="dxa"/>
          <w:jc w:val="center"/>
        </w:trPr>
        <w:tc>
          <w:tcPr>
            <w:tcW w:w="1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spacing w:line="276" w:lineRule="auto"/>
              <w:ind w:firstLine="709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№ 1 Изготовление стендов, баннеров</w:t>
            </w:r>
          </w:p>
        </w:tc>
      </w:tr>
      <w:tr w:rsidR="00DF16CB" w:rsidTr="00D3670D">
        <w:trPr>
          <w:gridBefore w:val="1"/>
          <w:gridAfter w:val="1"/>
          <w:wBefore w:w="32" w:type="dxa"/>
          <w:wAfter w:w="23" w:type="dxa"/>
          <w:trHeight w:val="172"/>
          <w:jc w:val="center"/>
        </w:trPr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t>11.1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Изготовление стенда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Pr="00200B01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BF26FC" w:rsidP="00D3670D">
            <w:pPr>
              <w:jc w:val="center"/>
              <w:rPr>
                <w:rFonts w:eastAsia="Calibri"/>
                <w:lang w:eastAsia="en-US"/>
              </w:rPr>
            </w:pPr>
            <w:r>
              <w:t>7,5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BF26FC" w:rsidP="00BF26FC">
            <w:pPr>
              <w:rPr>
                <w:rFonts w:eastAsia="Calibri"/>
                <w:lang w:eastAsia="en-US"/>
              </w:rPr>
            </w:pPr>
            <w:r>
              <w:t>7,5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6CB" w:rsidRDefault="00DF16CB" w:rsidP="00BF26FC">
            <w:pPr>
              <w:jc w:val="center"/>
              <w:rPr>
                <w:rFonts w:eastAsia="Calibri"/>
                <w:lang w:eastAsia="en-US"/>
              </w:rPr>
            </w:pPr>
            <w:r w:rsidRPr="003C56E9">
              <w:rPr>
                <w:color w:val="000000"/>
                <w:lang w:bidi="ru-RU"/>
              </w:rPr>
              <w:t xml:space="preserve">Администрация </w:t>
            </w:r>
            <w:proofErr w:type="spellStart"/>
            <w:r w:rsidR="00BF26FC">
              <w:rPr>
                <w:color w:val="000000"/>
                <w:lang w:bidi="ru-RU"/>
              </w:rPr>
              <w:t>Усть-Щербединского</w:t>
            </w:r>
            <w:proofErr w:type="spellEnd"/>
            <w:r w:rsidRPr="003C56E9">
              <w:rPr>
                <w:color w:val="000000"/>
                <w:lang w:bidi="ru-RU"/>
              </w:rPr>
              <w:t xml:space="preserve"> муниципального образования</w:t>
            </w:r>
          </w:p>
        </w:tc>
        <w:tc>
          <w:tcPr>
            <w:tcW w:w="3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16CB" w:rsidTr="00D3670D">
        <w:trPr>
          <w:gridBefore w:val="1"/>
          <w:gridAfter w:val="1"/>
          <w:wBefore w:w="32" w:type="dxa"/>
          <w:wAfter w:w="23" w:type="dxa"/>
          <w:trHeight w:val="203"/>
          <w:jc w:val="center"/>
        </w:trPr>
        <w:tc>
          <w:tcPr>
            <w:tcW w:w="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ind w:firstLine="709"/>
              <w:jc w:val="center"/>
            </w:pPr>
          </w:p>
        </w:tc>
        <w:tc>
          <w:tcPr>
            <w:tcW w:w="2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3,5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3</w:t>
            </w:r>
            <w:r w:rsidR="00DF16CB">
              <w:t>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Pr="003C56E9" w:rsidRDefault="00DF16CB" w:rsidP="00D3670D">
            <w:pPr>
              <w:jc w:val="center"/>
              <w:rPr>
                <w:color w:val="000000"/>
                <w:lang w:bidi="ru-RU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</w:tr>
      <w:tr w:rsidR="00DF16CB" w:rsidTr="00D3670D">
        <w:trPr>
          <w:gridBefore w:val="1"/>
          <w:gridAfter w:val="1"/>
          <w:wBefore w:w="32" w:type="dxa"/>
          <w:wAfter w:w="23" w:type="dxa"/>
          <w:trHeight w:val="187"/>
          <w:jc w:val="center"/>
        </w:trPr>
        <w:tc>
          <w:tcPr>
            <w:tcW w:w="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ind w:firstLine="709"/>
              <w:jc w:val="center"/>
            </w:pPr>
          </w:p>
        </w:tc>
        <w:tc>
          <w:tcPr>
            <w:tcW w:w="2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Pr="003C56E9" w:rsidRDefault="00DF16CB" w:rsidP="00D3670D">
            <w:pPr>
              <w:jc w:val="center"/>
              <w:rPr>
                <w:color w:val="000000"/>
                <w:lang w:bidi="ru-RU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</w:tr>
      <w:tr w:rsidR="00DF16CB" w:rsidTr="00D3670D">
        <w:trPr>
          <w:gridBefore w:val="1"/>
          <w:gridAfter w:val="1"/>
          <w:wBefore w:w="32" w:type="dxa"/>
          <w:wAfter w:w="23" w:type="dxa"/>
          <w:trHeight w:val="329"/>
          <w:jc w:val="center"/>
        </w:trPr>
        <w:tc>
          <w:tcPr>
            <w:tcW w:w="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ind w:firstLine="709"/>
              <w:jc w:val="center"/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2,0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Pr="003C56E9" w:rsidRDefault="00DF16CB" w:rsidP="00D3670D">
            <w:pPr>
              <w:jc w:val="center"/>
              <w:rPr>
                <w:color w:val="000000"/>
                <w:lang w:bidi="ru-RU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</w:tr>
      <w:tr w:rsidR="00DF16CB" w:rsidTr="00D3670D">
        <w:trPr>
          <w:trHeight w:val="282"/>
          <w:jc w:val="center"/>
        </w:trPr>
        <w:tc>
          <w:tcPr>
            <w:tcW w:w="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t>11.2</w:t>
            </w:r>
          </w:p>
        </w:tc>
        <w:tc>
          <w:tcPr>
            <w:tcW w:w="30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Изготовление Баннера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Pr="00200B01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7,5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26FC" w:rsidRDefault="00DF16CB" w:rsidP="00BF26FC">
            <w:pPr>
              <w:jc w:val="center"/>
              <w:rPr>
                <w:color w:val="000000"/>
                <w:lang w:bidi="ru-RU"/>
              </w:rPr>
            </w:pPr>
            <w:r w:rsidRPr="003C56E9">
              <w:rPr>
                <w:color w:val="000000"/>
                <w:lang w:bidi="ru-RU"/>
              </w:rPr>
              <w:t xml:space="preserve">Администрация </w:t>
            </w:r>
            <w:proofErr w:type="spellStart"/>
            <w:r w:rsidR="00BF26FC">
              <w:rPr>
                <w:color w:val="000000"/>
                <w:lang w:bidi="ru-RU"/>
              </w:rPr>
              <w:t>Усть-Щербединского</w:t>
            </w:r>
            <w:proofErr w:type="spellEnd"/>
          </w:p>
          <w:p w:rsidR="00DF16CB" w:rsidRDefault="00DF16CB" w:rsidP="00BF26FC">
            <w:pPr>
              <w:jc w:val="center"/>
              <w:rPr>
                <w:rFonts w:eastAsia="Calibri"/>
                <w:lang w:eastAsia="en-US"/>
              </w:rPr>
            </w:pPr>
            <w:r w:rsidRPr="003C56E9">
              <w:rPr>
                <w:color w:val="000000"/>
                <w:lang w:bidi="ru-RU"/>
              </w:rPr>
              <w:t>муниципального образования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16CB" w:rsidTr="00D3670D">
        <w:trPr>
          <w:trHeight w:val="250"/>
          <w:jc w:val="center"/>
        </w:trPr>
        <w:tc>
          <w:tcPr>
            <w:tcW w:w="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ind w:firstLine="709"/>
              <w:jc w:val="center"/>
            </w:pPr>
          </w:p>
        </w:tc>
        <w:tc>
          <w:tcPr>
            <w:tcW w:w="30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3</w:t>
            </w:r>
            <w:r w:rsidR="00DF16CB">
              <w:t>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208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3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</w:tr>
      <w:tr w:rsidR="00DF16CB" w:rsidTr="00D3670D">
        <w:trPr>
          <w:trHeight w:val="203"/>
          <w:jc w:val="center"/>
        </w:trPr>
        <w:tc>
          <w:tcPr>
            <w:tcW w:w="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ind w:firstLine="709"/>
              <w:jc w:val="center"/>
            </w:pPr>
          </w:p>
        </w:tc>
        <w:tc>
          <w:tcPr>
            <w:tcW w:w="30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BF26FC" w:rsidP="00D3670D">
            <w:pPr>
              <w:jc w:val="center"/>
            </w:pPr>
            <w:r>
              <w:t>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2,</w:t>
            </w:r>
            <w:r w:rsidR="00BF26FC"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208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3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</w:tr>
      <w:tr w:rsidR="00DF16CB" w:rsidTr="00D3670D">
        <w:trPr>
          <w:trHeight w:val="313"/>
          <w:jc w:val="center"/>
        </w:trPr>
        <w:tc>
          <w:tcPr>
            <w:tcW w:w="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ind w:firstLine="709"/>
              <w:jc w:val="center"/>
            </w:pPr>
          </w:p>
        </w:tc>
        <w:tc>
          <w:tcPr>
            <w:tcW w:w="30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2,</w:t>
            </w:r>
            <w:r w:rsidR="00BF26FC"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  <w:r>
              <w:t>2,</w:t>
            </w:r>
            <w:r w:rsidR="00BF26FC"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208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3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</w:tr>
      <w:tr w:rsidR="00DF16CB" w:rsidTr="00D3670D">
        <w:trPr>
          <w:trHeight w:val="408"/>
          <w:jc w:val="center"/>
        </w:trPr>
        <w:tc>
          <w:tcPr>
            <w:tcW w:w="5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ind w:firstLine="709"/>
              <w:jc w:val="center"/>
            </w:pPr>
          </w:p>
        </w:tc>
        <w:tc>
          <w:tcPr>
            <w:tcW w:w="30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208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  <w:tc>
          <w:tcPr>
            <w:tcW w:w="31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</w:pPr>
          </w:p>
        </w:tc>
      </w:tr>
      <w:tr w:rsidR="00DF16CB" w:rsidTr="00D3670D">
        <w:trPr>
          <w:jc w:val="center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  <w:r w:rsidR="00BF26FC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  <w:r w:rsidR="00BF26FC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6CB" w:rsidRDefault="00DF16CB" w:rsidP="00D367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CB" w:rsidRDefault="00DF16CB" w:rsidP="00D3670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F16CB" w:rsidRDefault="00DF16CB" w:rsidP="00DF16CB">
      <w:pPr>
        <w:rPr>
          <w:lang w:val="en-US"/>
        </w:rPr>
        <w:sectPr w:rsidR="00DF16CB">
          <w:pgSz w:w="16840" w:h="11907" w:orient="landscape"/>
          <w:pgMar w:top="720" w:right="1247" w:bottom="720" w:left="1985" w:header="720" w:footer="720" w:gutter="0"/>
          <w:cols w:space="720"/>
        </w:sectPr>
      </w:pPr>
    </w:p>
    <w:p w:rsidR="00DF16CB" w:rsidRDefault="00DF16CB" w:rsidP="00DF16CB">
      <w:pPr>
        <w:widowControl w:val="0"/>
        <w:spacing w:line="228" w:lineRule="auto"/>
        <w:rPr>
          <w:rFonts w:eastAsia="Courier New"/>
          <w:b/>
          <w:bCs/>
          <w:color w:val="26292E"/>
          <w:sz w:val="22"/>
          <w:szCs w:val="22"/>
          <w:lang w:val="en-US" w:bidi="ru-RU"/>
        </w:rPr>
      </w:pPr>
      <w:r>
        <w:rPr>
          <w:rFonts w:eastAsia="Courier New"/>
          <w:b/>
          <w:bCs/>
          <w:color w:val="26292E"/>
          <w:sz w:val="22"/>
          <w:szCs w:val="22"/>
          <w:lang w:bidi="ru-RU"/>
        </w:rPr>
        <w:lastRenderedPageBreak/>
        <w:t>I</w:t>
      </w:r>
      <w:r>
        <w:rPr>
          <w:rFonts w:eastAsia="Courier New"/>
          <w:b/>
          <w:bCs/>
          <w:color w:val="26292E"/>
          <w:sz w:val="22"/>
          <w:szCs w:val="22"/>
          <w:lang w:val="en-US" w:bidi="ru-RU"/>
        </w:rPr>
        <w:t>V</w:t>
      </w:r>
      <w:r>
        <w:rPr>
          <w:rFonts w:eastAsia="Courier New"/>
          <w:b/>
          <w:bCs/>
          <w:color w:val="26292E"/>
          <w:sz w:val="22"/>
          <w:szCs w:val="22"/>
          <w:lang w:bidi="ru-RU"/>
        </w:rPr>
        <w:t>. Финансовое обеспечение муниципальной программы</w:t>
      </w:r>
    </w:p>
    <w:p w:rsidR="00DF16CB" w:rsidRDefault="00DF16CB" w:rsidP="00DF16CB">
      <w:pPr>
        <w:widowControl w:val="0"/>
        <w:spacing w:line="228" w:lineRule="auto"/>
        <w:ind w:right="579"/>
        <w:rPr>
          <w:rFonts w:eastAsia="Courier New"/>
          <w:b/>
          <w:bCs/>
          <w:color w:val="26292E"/>
          <w:sz w:val="22"/>
          <w:szCs w:val="22"/>
          <w:lang w:val="en-US" w:bidi="ru-RU"/>
        </w:rPr>
      </w:pPr>
    </w:p>
    <w:tbl>
      <w:tblPr>
        <w:tblOverlap w:val="never"/>
        <w:tblW w:w="15165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8"/>
        <w:gridCol w:w="2410"/>
        <w:gridCol w:w="2551"/>
        <w:gridCol w:w="1843"/>
        <w:gridCol w:w="2693"/>
      </w:tblGrid>
      <w:tr w:rsidR="00DF16CB" w:rsidTr="00D3670D">
        <w:trPr>
          <w:trHeight w:val="66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ind w:left="99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ind w:left="13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Объемы финансового</w:t>
            </w:r>
            <w:r>
              <w:rPr>
                <w:sz w:val="24"/>
                <w:szCs w:val="24"/>
                <w:lang w:bidi="ru-RU"/>
              </w:rPr>
              <w:br/>
              <w:t>обеспечения, всего</w:t>
            </w:r>
            <w:r>
              <w:rPr>
                <w:sz w:val="24"/>
                <w:szCs w:val="24"/>
                <w:lang w:bidi="ru-RU"/>
              </w:rPr>
              <w:br/>
              <w:t>(тыс. рублей)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16CB" w:rsidRDefault="00DF16CB" w:rsidP="00D3670D">
            <w:pPr>
              <w:widowControl w:val="0"/>
              <w:ind w:left="99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 том числе по годам</w:t>
            </w:r>
            <w:r>
              <w:rPr>
                <w:sz w:val="24"/>
                <w:szCs w:val="24"/>
                <w:lang w:bidi="ru-RU"/>
              </w:rPr>
              <w:br/>
              <w:t>реализации (тыс. руб.)</w:t>
            </w:r>
          </w:p>
        </w:tc>
      </w:tr>
      <w:tr w:rsidR="00DF16CB" w:rsidTr="00D3670D">
        <w:trPr>
          <w:trHeight w:val="60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16CB" w:rsidRDefault="00DF16CB" w:rsidP="00D3670D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16CB" w:rsidRDefault="00DF16CB" w:rsidP="00D3670D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ind w:left="99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ind w:left="99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2027 год</w:t>
            </w:r>
          </w:p>
        </w:tc>
      </w:tr>
      <w:tr w:rsidR="00DF16CB" w:rsidTr="00D3670D">
        <w:trPr>
          <w:trHeight w:val="1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Default="00DF16CB" w:rsidP="00D3670D">
            <w:pPr>
              <w:widowControl w:val="0"/>
              <w:ind w:left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ind w:left="99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  <w:r w:rsidR="00BF26FC">
              <w:rPr>
                <w:sz w:val="24"/>
                <w:szCs w:val="24"/>
                <w:lang w:bidi="ru-RU"/>
              </w:rPr>
              <w:t>5</w:t>
            </w:r>
            <w:r>
              <w:rPr>
                <w:sz w:val="24"/>
                <w:szCs w:val="24"/>
                <w:lang w:bidi="ru-RU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BF26FC" w:rsidP="00D3670D">
            <w:pPr>
              <w:widowControl w:val="0"/>
              <w:ind w:left="99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BF26FC" w:rsidP="00D3670D">
            <w:pPr>
              <w:widowControl w:val="0"/>
              <w:ind w:left="99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DF16CB">
              <w:rPr>
                <w:sz w:val="24"/>
                <w:szCs w:val="24"/>
                <w:lang w:bidi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Default="00BF26FC" w:rsidP="00D3670D"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DF16CB">
              <w:rPr>
                <w:sz w:val="24"/>
                <w:szCs w:val="24"/>
                <w:lang w:bidi="ru-RU"/>
              </w:rPr>
              <w:t>,0</w:t>
            </w:r>
          </w:p>
        </w:tc>
      </w:tr>
      <w:tr w:rsidR="00DF16CB" w:rsidTr="00D3670D">
        <w:trPr>
          <w:trHeight w:val="1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Default="00DF16CB" w:rsidP="00D3670D">
            <w:pPr>
              <w:widowControl w:val="0"/>
              <w:ind w:left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ind w:left="992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Default="00DF16CB" w:rsidP="00D3670D">
            <w:r>
              <w:rPr>
                <w:sz w:val="24"/>
                <w:szCs w:val="24"/>
                <w:lang w:bidi="ru-RU"/>
              </w:rPr>
              <w:t>0,0</w:t>
            </w:r>
          </w:p>
        </w:tc>
      </w:tr>
      <w:tr w:rsidR="00DF16CB" w:rsidTr="00D3670D">
        <w:trPr>
          <w:trHeight w:val="2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Default="00DF16CB" w:rsidP="00D3670D">
            <w:pPr>
              <w:widowControl w:val="0"/>
              <w:ind w:left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федеральный бюджет</w:t>
            </w:r>
            <w:r>
              <w:rPr>
                <w:sz w:val="24"/>
                <w:szCs w:val="24"/>
                <w:lang w:val="en-US"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Default="00DF16CB" w:rsidP="00D3670D">
            <w:r>
              <w:rPr>
                <w:sz w:val="24"/>
                <w:szCs w:val="24"/>
                <w:lang w:bidi="ru-RU"/>
              </w:rPr>
              <w:t>0,0</w:t>
            </w:r>
          </w:p>
        </w:tc>
      </w:tr>
      <w:tr w:rsidR="00DF16CB" w:rsidTr="00D3670D">
        <w:trPr>
          <w:trHeight w:val="91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16CB" w:rsidRDefault="00DF16CB" w:rsidP="00D3670D">
            <w:pPr>
              <w:widowControl w:val="0"/>
              <w:ind w:left="28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Государственные внебюджетные фонды и иные безвозмездные поступления целевой</w:t>
            </w:r>
            <w:r>
              <w:rPr>
                <w:sz w:val="24"/>
                <w:szCs w:val="24"/>
                <w:lang w:bidi="ru-RU"/>
              </w:rPr>
              <w:br/>
              <w:t xml:space="preserve">направленности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rPr>
                <w:sz w:val="24"/>
                <w:szCs w:val="24"/>
                <w:lang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16CB" w:rsidRDefault="00DF16CB" w:rsidP="00D3670D">
            <w:r>
              <w:rPr>
                <w:sz w:val="24"/>
                <w:szCs w:val="24"/>
                <w:lang w:bidi="ru-RU"/>
              </w:rPr>
              <w:t>0,0</w:t>
            </w:r>
          </w:p>
        </w:tc>
      </w:tr>
      <w:tr w:rsidR="00DF16CB" w:rsidTr="00D3670D">
        <w:trPr>
          <w:trHeight w:val="4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ind w:left="283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местные бюджеты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t>1</w:t>
            </w:r>
            <w:r w:rsidR="00BF26FC">
              <w:t>5</w:t>
            </w:r>
            <w: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BF26FC" w:rsidP="00D3670D">
            <w:pPr>
              <w:ind w:left="992"/>
            </w:pPr>
            <w: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BF26FC" w:rsidP="00D3670D">
            <w:pPr>
              <w:ind w:left="992"/>
            </w:pPr>
            <w:r>
              <w:t>4</w:t>
            </w:r>
            <w:r w:rsidR="00DF16CB"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6CB" w:rsidRDefault="00BF26FC" w:rsidP="00D3670D">
            <w:r>
              <w:t>4</w:t>
            </w:r>
            <w:r w:rsidR="00DF16CB">
              <w:t>,0</w:t>
            </w:r>
          </w:p>
        </w:tc>
      </w:tr>
      <w:tr w:rsidR="00DF16CB" w:rsidTr="00D3670D">
        <w:trPr>
          <w:trHeight w:val="4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widowControl w:val="0"/>
              <w:ind w:left="283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Внебюджетные источники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16CB" w:rsidRDefault="00DF16CB" w:rsidP="00D3670D">
            <w:pPr>
              <w:ind w:left="992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16CB" w:rsidRDefault="00DF16CB" w:rsidP="00D3670D">
            <w:r>
              <w:t>0,0</w:t>
            </w:r>
          </w:p>
        </w:tc>
      </w:tr>
    </w:tbl>
    <w:p w:rsidR="00DF16CB" w:rsidRDefault="00DF16CB" w:rsidP="00DF16CB">
      <w:pPr>
        <w:spacing w:line="228" w:lineRule="auto"/>
        <w:rPr>
          <w:rFonts w:eastAsia="Courier New"/>
          <w:color w:val="000000"/>
          <w:sz w:val="22"/>
          <w:szCs w:val="22"/>
          <w:lang w:val="en-US" w:bidi="ru-RU"/>
        </w:rPr>
        <w:sectPr w:rsidR="00DF16CB">
          <w:type w:val="continuous"/>
          <w:pgSz w:w="16840" w:h="11909" w:orient="landscape"/>
          <w:pgMar w:top="1156" w:right="762" w:bottom="1473" w:left="757" w:header="0" w:footer="3" w:gutter="0"/>
          <w:cols w:space="720"/>
        </w:sectPr>
      </w:pPr>
    </w:p>
    <w:p w:rsidR="00DF16CB" w:rsidRDefault="00DF16CB" w:rsidP="00DF16CB"/>
    <w:p w:rsidR="00DF16CB" w:rsidRDefault="00DF16CB" w:rsidP="00DF16C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Характеристика проблемы и обоснование необходимости ее решения</w:t>
      </w:r>
    </w:p>
    <w:p w:rsidR="00DF16CB" w:rsidRDefault="00DF16CB" w:rsidP="00DF16C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программными методами</w:t>
      </w:r>
    </w:p>
    <w:p w:rsidR="00DF16CB" w:rsidRDefault="00DF16CB" w:rsidP="00DF16CB">
      <w:pPr>
        <w:rPr>
          <w:sz w:val="24"/>
          <w:szCs w:val="24"/>
        </w:rPr>
      </w:pPr>
    </w:p>
    <w:p w:rsidR="00DF16CB" w:rsidRDefault="00DF16CB" w:rsidP="00DF1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Перспективным и крайне актуальным направлением развития любого муниципального образования является создание благоприятных условий для деятельности предпринимательства, благодаря которому обеспечивается становление экономики, рост поступлений в бюджет муниципального образования, создание новых рабочих мест, оказание субъектам малого и среднего предпринимательства всевозможной помощи и поддержки.   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предпринимательства является одним из важнейших факторов формирования стратегии   социально-экономического развития муниципального района до 2030 года. В ней определены приоритетные направления на среднесрочную и дальнесрочную перспективу: рост числа занятых в малом предпринимательстве, рост среднемесячной заработной платы, увеличение поступлений в бюджеты всех уровней от деятельности субъектов малого предпринимательства.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Одной из задач муниципальной программы  является оказание практической помощи представителям малого и среднего бизнеса для участия в  областных программах поддержки предпринимательства.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Создаваемая инфраструктура поддержки субъектов малого предпринимательства призвана дать дополнительный и качественный толчок росту числа малых предприятий в </w:t>
      </w:r>
      <w:proofErr w:type="gramStart"/>
      <w:r>
        <w:rPr>
          <w:sz w:val="24"/>
          <w:szCs w:val="24"/>
        </w:rPr>
        <w:t>производственном</w:t>
      </w:r>
      <w:proofErr w:type="gramEnd"/>
      <w:r>
        <w:rPr>
          <w:sz w:val="24"/>
          <w:szCs w:val="24"/>
        </w:rPr>
        <w:t xml:space="preserve"> и других секторах экономики района.</w:t>
      </w:r>
    </w:p>
    <w:p w:rsidR="00DF16CB" w:rsidRDefault="00DF16CB" w:rsidP="00DF16CB">
      <w:pPr>
        <w:ind w:firstLine="540"/>
        <w:jc w:val="center"/>
        <w:rPr>
          <w:b/>
          <w:sz w:val="24"/>
          <w:szCs w:val="24"/>
        </w:rPr>
      </w:pPr>
    </w:p>
    <w:p w:rsidR="00DF16CB" w:rsidRDefault="00DF16CB" w:rsidP="00DF16CB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Развитие малого и среднего предпринимательства в муниципальном образовании</w:t>
      </w:r>
    </w:p>
    <w:p w:rsidR="00DF16CB" w:rsidRDefault="00DF16CB" w:rsidP="00DF16CB">
      <w:pPr>
        <w:ind w:firstLine="540"/>
        <w:jc w:val="center"/>
        <w:rPr>
          <w:b/>
          <w:sz w:val="24"/>
          <w:szCs w:val="24"/>
        </w:rPr>
      </w:pPr>
    </w:p>
    <w:p w:rsidR="00DF16CB" w:rsidRDefault="00DF16CB" w:rsidP="00DF16CB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Одним из основных направлений развития экономики в муниципальном образовании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bCs/>
          <w:sz w:val="24"/>
          <w:szCs w:val="24"/>
        </w:rPr>
        <w:t>азвитие предпринимательства. Малый и средний бизнес способен активно генерировать новые рабочие места, новые точки роста, оказывать действенное влияние на диверсификацию и повышение эффективности экономики в целом.</w:t>
      </w:r>
      <w:r>
        <w:rPr>
          <w:sz w:val="24"/>
          <w:szCs w:val="24"/>
        </w:rPr>
        <w:t xml:space="preserve"> 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01.10.2024 года на территории района осуществляли свою деятельность 125 организаций всех форм собственности из них 22 малых предприятий и 5 средних предприятий, а также 260 индивидуальных  предпринимателей.</w:t>
      </w:r>
    </w:p>
    <w:p w:rsidR="00DF16CB" w:rsidRDefault="00DF16CB" w:rsidP="00DF16C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Крестьянские фермерские хозяйства </w:t>
      </w:r>
      <w:r>
        <w:rPr>
          <w:bCs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занимают  лидирующее положение в производственном секторе. </w:t>
      </w:r>
    </w:p>
    <w:p w:rsidR="00DF16CB" w:rsidRDefault="00DF16CB" w:rsidP="00DF16CB">
      <w:pPr>
        <w:jc w:val="center"/>
        <w:rPr>
          <w:sz w:val="24"/>
          <w:szCs w:val="24"/>
        </w:rPr>
      </w:pPr>
    </w:p>
    <w:p w:rsidR="00DF16CB" w:rsidRDefault="00DF16CB" w:rsidP="00DF16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5.Организация реализации Программы  и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ее исполнения.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выполнения Программы осуществляет администрация муниципального образования.</w:t>
      </w:r>
    </w:p>
    <w:p w:rsidR="00DF16CB" w:rsidRDefault="00DF16CB" w:rsidP="00DF16CB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Контроль в части использования бюджетных средств осуществляет финансовым управлением  администрации Романовского муниципального района Саратовской области. 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Ежегодно при формировании бюджета на очередной финансовый год уточняются основные показатели и затраты по программным мероприятиям, оценочным показателям, составу исполнителей и вносятся соответствующие предложения в Совет депутатов муниципального образования.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Дальнейшее успешное развитие малого предпринимательства возможно при обеспечении благоприятных социальных, экономических, правовых и других условий, постоянного совершенствования создаваемой в районе целостной системы его поддержки.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положительные тенденции развития малого предпринимательства, проблемы, препятствующие развитию бизнеса, остаются. </w:t>
      </w:r>
    </w:p>
    <w:p w:rsidR="00DF16CB" w:rsidRDefault="00DF16CB" w:rsidP="00DF1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   На развитие малого предпринимательства оказывают влияние  негативные факторы, вытекающие из системного кризиса всей российской экономики, в том числе низкая покупательская способность </w:t>
      </w:r>
      <w:r>
        <w:rPr>
          <w:sz w:val="24"/>
          <w:szCs w:val="24"/>
        </w:rPr>
        <w:lastRenderedPageBreak/>
        <w:t xml:space="preserve">населения, чрезмерная налоговая нагрузка, </w:t>
      </w:r>
      <w:proofErr w:type="spellStart"/>
      <w:r>
        <w:rPr>
          <w:sz w:val="24"/>
          <w:szCs w:val="24"/>
        </w:rPr>
        <w:t>неурегулированность</w:t>
      </w:r>
      <w:proofErr w:type="spellEnd"/>
      <w:r>
        <w:rPr>
          <w:sz w:val="24"/>
          <w:szCs w:val="24"/>
        </w:rPr>
        <w:t xml:space="preserve"> отношений собственности, жесткая кредитно-денежная политика, проблемы неплатежей, низкая инвестиционная активность, высокие темпы инфляции.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внутренним факторам, сдерживающим развитие малого предпринимательства, относятся отсутствие стартового капитала, низкий уровень экономических и управленческих знаний, слабая техническая оснащенность средствами оргтехники, плохое использование средств ведения автоматизированного бухгалтерского учета, отсутствие четкой </w:t>
      </w:r>
      <w:proofErr w:type="gramStart"/>
      <w:r>
        <w:rPr>
          <w:sz w:val="24"/>
          <w:szCs w:val="24"/>
        </w:rPr>
        <w:t>организации взаимодействия рыночных механизмов поддержки малого предпринимательства</w:t>
      </w:r>
      <w:proofErr w:type="gramEnd"/>
      <w:r>
        <w:rPr>
          <w:sz w:val="24"/>
          <w:szCs w:val="24"/>
        </w:rPr>
        <w:t>.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Проблема информационного обеспечения малого бизнеса может быть решена как с использованием таких традиционных форм как очное консультирование и тематические (специализированные) печатные издания, так и с применением современных </w:t>
      </w:r>
      <w:proofErr w:type="spellStart"/>
      <w:proofErr w:type="gramStart"/>
      <w:r>
        <w:rPr>
          <w:sz w:val="24"/>
          <w:szCs w:val="24"/>
        </w:rPr>
        <w:t>Интернет-технологий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факторов, влияющих на развитие малого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предпринимательства, структур его поддержки и органов местного самоуправления, что позволит выстроить эффективную политику в отношении малого предпринимательства. 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настоящей Программы ориентированы на решение вышеуказанных проблем. Программа является системным документом, объединившим в себе предложения всех заинтересованных сторон, направленным на содействие эффективной реализации  предпринимательской инициативы в интересах всего сообщества в рамках развития партнёрства между </w:t>
      </w:r>
      <w:proofErr w:type="spellStart"/>
      <w:proofErr w:type="gramStart"/>
      <w:r>
        <w:rPr>
          <w:sz w:val="24"/>
          <w:szCs w:val="24"/>
        </w:rPr>
        <w:t>бизнес-сообществом</w:t>
      </w:r>
      <w:proofErr w:type="spellEnd"/>
      <w:proofErr w:type="gramEnd"/>
      <w:r>
        <w:rPr>
          <w:sz w:val="24"/>
          <w:szCs w:val="24"/>
        </w:rPr>
        <w:t xml:space="preserve"> и властью.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Программный подход позволит проводить планомерную работу по созданию более благоприятного предпринимательского климата, объединению с этой целью усилий органов местного самоуправления, субъектов инфраструктуры поддержки предпринимательства.</w:t>
      </w:r>
    </w:p>
    <w:p w:rsidR="00DF16CB" w:rsidRDefault="00DF16CB" w:rsidP="00DF16CB">
      <w:pPr>
        <w:jc w:val="both"/>
        <w:rPr>
          <w:b/>
          <w:sz w:val="24"/>
          <w:szCs w:val="24"/>
        </w:rPr>
      </w:pPr>
    </w:p>
    <w:p w:rsidR="00DF16CB" w:rsidRDefault="00DF16CB" w:rsidP="00DF16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Оценка социально-экономической эффективности Программы</w:t>
      </w:r>
    </w:p>
    <w:p w:rsidR="00DF16CB" w:rsidRDefault="00DF16CB" w:rsidP="00DF16CB">
      <w:pPr>
        <w:jc w:val="both"/>
        <w:rPr>
          <w:b/>
          <w:sz w:val="24"/>
          <w:szCs w:val="24"/>
        </w:rPr>
      </w:pP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обеспечит получение следующих результатов: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 увеличение вклада малого предпринимательства в</w:t>
      </w:r>
      <w:r>
        <w:rPr>
          <w:sz w:val="24"/>
          <w:szCs w:val="24"/>
        </w:rPr>
        <w:t xml:space="preserve"> социально-экономическое развитие  района;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 качественный и количественный рост числа субъектов малого предпринимательства, эффективно работающих в приоритетных отраслях экономики  района;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налоговых поступлений в муниципальный  бюджет от деятельности субъектов малого предпринимательства;</w:t>
      </w:r>
    </w:p>
    <w:p w:rsidR="00DF16CB" w:rsidRDefault="00DF16CB" w:rsidP="00DF16CB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 увеличение объема инвестиций в основной капитал малых предприятий  района;</w:t>
      </w:r>
    </w:p>
    <w:p w:rsidR="00DF16CB" w:rsidRPr="001F35B8" w:rsidRDefault="00DF16CB" w:rsidP="00DF16CB">
      <w:pPr>
        <w:ind w:firstLine="708"/>
        <w:rPr>
          <w:sz w:val="24"/>
          <w:szCs w:val="24"/>
        </w:rPr>
        <w:sectPr w:rsidR="00DF16CB" w:rsidRPr="001F35B8">
          <w:type w:val="continuous"/>
          <w:pgSz w:w="11907" w:h="16840"/>
          <w:pgMar w:top="1985" w:right="720" w:bottom="1247" w:left="720" w:header="720" w:footer="720" w:gutter="0"/>
          <w:cols w:space="720"/>
        </w:sectPr>
      </w:pPr>
      <w:r>
        <w:rPr>
          <w:sz w:val="24"/>
          <w:szCs w:val="24"/>
        </w:rPr>
        <w:t>- р</w:t>
      </w:r>
      <w:r>
        <w:rPr>
          <w:noProof/>
          <w:sz w:val="24"/>
          <w:szCs w:val="24"/>
        </w:rPr>
        <w:t xml:space="preserve">ост доходов и уровня социальной защищенности работников, занятых </w:t>
      </w:r>
      <w:r>
        <w:rPr>
          <w:noProof/>
          <w:sz w:val="24"/>
          <w:szCs w:val="24"/>
        </w:rPr>
        <w:br/>
        <w:t>в предпринимательской сфере.</w:t>
      </w:r>
    </w:p>
    <w:p w:rsidR="00DF16CB" w:rsidRPr="001F35B8" w:rsidRDefault="00DF16CB" w:rsidP="00DF16CB">
      <w:pPr>
        <w:rPr>
          <w:sz w:val="24"/>
          <w:szCs w:val="24"/>
        </w:rPr>
        <w:sectPr w:rsidR="00DF16CB" w:rsidRPr="001F35B8">
          <w:type w:val="continuous"/>
          <w:pgSz w:w="11907" w:h="16840"/>
          <w:pgMar w:top="1985" w:right="720" w:bottom="1247" w:left="720" w:header="720" w:footer="720" w:gutter="0"/>
          <w:cols w:space="720"/>
        </w:sect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center"/>
        <w:rPr>
          <w:b/>
        </w:rPr>
      </w:pPr>
    </w:p>
    <w:p w:rsidR="00683D3E" w:rsidRDefault="00683D3E" w:rsidP="00683D3E">
      <w:pPr>
        <w:jc w:val="both"/>
        <w:rPr>
          <w:sz w:val="27"/>
          <w:szCs w:val="27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b/>
          <w:bCs/>
          <w:kern w:val="32"/>
          <w:sz w:val="24"/>
          <w:szCs w:val="24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683D3E" w:rsidRDefault="00683D3E" w:rsidP="00683D3E">
      <w:pPr>
        <w:widowControl w:val="0"/>
        <w:spacing w:line="220" w:lineRule="auto"/>
        <w:ind w:firstLine="360"/>
        <w:jc w:val="center"/>
        <w:rPr>
          <w:rFonts w:eastAsia="Courier New"/>
          <w:b/>
          <w:bCs/>
          <w:sz w:val="22"/>
          <w:szCs w:val="22"/>
          <w:lang w:bidi="ru-RU"/>
        </w:rPr>
      </w:pPr>
    </w:p>
    <w:sectPr w:rsidR="00683D3E" w:rsidSect="00DF16CB">
      <w:pgSz w:w="11909" w:h="16840"/>
      <w:pgMar w:top="1191" w:right="772" w:bottom="1133" w:left="772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D3E"/>
    <w:rsid w:val="00303EBA"/>
    <w:rsid w:val="00654839"/>
    <w:rsid w:val="00683D3E"/>
    <w:rsid w:val="00BF26FC"/>
    <w:rsid w:val="00C70634"/>
    <w:rsid w:val="00CE34F9"/>
    <w:rsid w:val="00DB539A"/>
    <w:rsid w:val="00DF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3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D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683D3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3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83D3E"/>
    <w:pPr>
      <w:ind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83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2025-01-22T05:37:00Z</cp:lastPrinted>
  <dcterms:created xsi:type="dcterms:W3CDTF">2025-01-17T10:51:00Z</dcterms:created>
  <dcterms:modified xsi:type="dcterms:W3CDTF">2025-01-22T05:38:00Z</dcterms:modified>
</cp:coreProperties>
</file>